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46A9" w14:textId="77777777" w:rsidR="003174E4" w:rsidRPr="003C2FAE" w:rsidRDefault="003174E4" w:rsidP="00BB11F4">
      <w:pPr>
        <w:pStyle w:val="Heading1"/>
        <w:spacing w:beforeLines="100" w:line="240" w:lineRule="auto"/>
        <w:jc w:val="center"/>
        <w:rPr>
          <w:rFonts w:eastAsiaTheme="minorEastAsia"/>
        </w:rPr>
      </w:pPr>
      <w:r w:rsidRPr="6909D770">
        <w:rPr>
          <w:rFonts w:eastAsiaTheme="minorEastAsia"/>
        </w:rPr>
        <w:t xml:space="preserve">Nashville State Community College </w:t>
      </w:r>
      <w:r>
        <w:br/>
      </w:r>
      <w:r w:rsidRPr="6909D770">
        <w:rPr>
          <w:rFonts w:eastAsiaTheme="minorEastAsia"/>
        </w:rPr>
        <w:t xml:space="preserve">(Division Name) </w:t>
      </w:r>
      <w:r>
        <w:br/>
      </w:r>
      <w:r w:rsidRPr="6909D770">
        <w:rPr>
          <w:rFonts w:eastAsiaTheme="minorEastAsia"/>
        </w:rPr>
        <w:t>(Program Name)</w:t>
      </w:r>
    </w:p>
    <w:p w14:paraId="10A3AF51" w14:textId="2B9D5922" w:rsidR="003174E4" w:rsidRDefault="000F0F53" w:rsidP="363C4B29">
      <w:pPr>
        <w:pStyle w:val="Heading1"/>
        <w:spacing w:beforeLines="100" w:line="240" w:lineRule="auto"/>
        <w:jc w:val="center"/>
        <w:rPr>
          <w:rFonts w:eastAsiaTheme="minorEastAsia"/>
        </w:rPr>
      </w:pPr>
      <w:r>
        <w:rPr>
          <w:rFonts w:eastAsiaTheme="minorEastAsia"/>
        </w:rPr>
        <w:t>Fall</w:t>
      </w:r>
      <w:r w:rsidR="003174E4" w:rsidRPr="363C4B29">
        <w:rPr>
          <w:rFonts w:eastAsiaTheme="minorEastAsia"/>
        </w:rPr>
        <w:t xml:space="preserve"> 202</w:t>
      </w:r>
      <w:r w:rsidR="000C0325">
        <w:rPr>
          <w:rFonts w:eastAsiaTheme="minorEastAsia"/>
        </w:rPr>
        <w:t>5</w:t>
      </w:r>
      <w:r w:rsidR="003174E4" w:rsidRPr="363C4B29">
        <w:rPr>
          <w:rFonts w:eastAsiaTheme="minorEastAsia"/>
        </w:rPr>
        <w:t xml:space="preserve"> Course Syllabus</w:t>
      </w:r>
      <w:r w:rsidR="000C0325">
        <w:rPr>
          <w:rFonts w:eastAsiaTheme="minorEastAsia"/>
        </w:rPr>
        <w:t xml:space="preserve"> Template</w:t>
      </w:r>
    </w:p>
    <w:p w14:paraId="098B758E" w14:textId="625FB18A" w:rsidR="008946A1" w:rsidRPr="008946A1" w:rsidRDefault="008946A1" w:rsidP="008946A1">
      <w:pPr>
        <w:jc w:val="center"/>
        <w:rPr>
          <w:color w:val="FF0000"/>
        </w:rPr>
      </w:pPr>
      <w:r w:rsidRPr="00A735E7">
        <w:rPr>
          <w:color w:val="C00000"/>
        </w:rPr>
        <w:t>15 Week / 7 Week - Online/Hybrid/Virtual/On-ground</w:t>
      </w:r>
    </w:p>
    <w:p w14:paraId="72897BCE" w14:textId="6BF62807" w:rsidR="003174E4" w:rsidRPr="00BF1615" w:rsidRDefault="003174E4" w:rsidP="00BB11F4">
      <w:pPr>
        <w:pStyle w:val="Heading1"/>
        <w:spacing w:beforeLines="100" w:line="240" w:lineRule="auto"/>
        <w:jc w:val="center"/>
        <w:rPr>
          <w:rFonts w:eastAsiaTheme="minorEastAsia"/>
        </w:rPr>
      </w:pPr>
      <w:r w:rsidRPr="6909D770">
        <w:rPr>
          <w:rFonts w:eastAsiaTheme="minorEastAsia"/>
        </w:rPr>
        <w:t>(</w:t>
      </w:r>
      <w:r w:rsidR="008946A1">
        <w:rPr>
          <w:rFonts w:eastAsiaTheme="minorEastAsia"/>
        </w:rPr>
        <w:t>Course ID and Course</w:t>
      </w:r>
      <w:r w:rsidRPr="6909D770">
        <w:rPr>
          <w:rFonts w:eastAsiaTheme="minorEastAsia"/>
        </w:rPr>
        <w:t xml:space="preserve"> Title)</w:t>
      </w:r>
    </w:p>
    <w:p w14:paraId="3D8BC7D3" w14:textId="77777777" w:rsidR="00BA55B4" w:rsidRPr="00021DD6" w:rsidRDefault="00BA55B4" w:rsidP="00BA55B4">
      <w:pPr>
        <w:spacing w:after="0" w:line="240" w:lineRule="auto"/>
        <w:rPr>
          <w:rFonts w:cs="Times New Roman"/>
        </w:rPr>
      </w:pPr>
    </w:p>
    <w:p w14:paraId="367DD1A7" w14:textId="72F7335C" w:rsidR="00BA55B4" w:rsidRPr="003174E4" w:rsidRDefault="374173B4" w:rsidP="374173B4">
      <w:pPr>
        <w:spacing w:after="0" w:line="240" w:lineRule="auto"/>
        <w:rPr>
          <w:color w:val="000000" w:themeColor="text1"/>
          <w:sz w:val="24"/>
          <w:szCs w:val="24"/>
        </w:rPr>
      </w:pPr>
      <w:r w:rsidRPr="374173B4">
        <w:rPr>
          <w:color w:val="000000" w:themeColor="text1"/>
          <w:sz w:val="24"/>
          <w:szCs w:val="24"/>
        </w:rPr>
        <w:t xml:space="preserve">The purpose of the syllabus is to tell you how the </w:t>
      </w:r>
      <w:r w:rsidRPr="374173B4">
        <w:rPr>
          <w:sz w:val="24"/>
          <w:szCs w:val="24"/>
        </w:rPr>
        <w:t>course</w:t>
      </w:r>
      <w:r w:rsidRPr="374173B4">
        <w:rPr>
          <w:color w:val="000000" w:themeColor="text1"/>
          <w:sz w:val="24"/>
          <w:szCs w:val="24"/>
        </w:rPr>
        <w:t xml:space="preserve"> is organized, what the expectations are, and how you will be graded. In addition, there is important information about how the college will operate during severe weather and how the college will communicate with you. The syllabus is not a contract. Instead, it is meant to help you succeed in this course. If any of the content changes during the semester, you will be notified.</w:t>
      </w:r>
    </w:p>
    <w:p w14:paraId="44A0A719" w14:textId="05E8C2CD" w:rsidR="00F9767D" w:rsidRPr="003174E4" w:rsidRDefault="00F9767D" w:rsidP="00540846">
      <w:pPr>
        <w:pStyle w:val="Heading2"/>
        <w:spacing w:before="240" w:after="160"/>
        <w:rPr>
          <w:rFonts w:cstheme="minorHAnsi"/>
          <w:b w:val="0"/>
          <w:bCs/>
          <w:szCs w:val="24"/>
        </w:rPr>
      </w:pPr>
      <w:r w:rsidRPr="003174E4">
        <w:rPr>
          <w:rFonts w:cstheme="minorHAnsi"/>
          <w:color w:val="000000" w:themeColor="text1"/>
          <w:szCs w:val="24"/>
        </w:rPr>
        <w:t>Course information:</w:t>
      </w:r>
    </w:p>
    <w:p w14:paraId="623735C2" w14:textId="1E93C055" w:rsidR="00F9767D" w:rsidRPr="00A735E7" w:rsidRDefault="003174E4" w:rsidP="00540846">
      <w:pPr>
        <w:spacing w:after="0" w:line="240" w:lineRule="auto"/>
        <w:rPr>
          <w:rFonts w:cstheme="minorHAnsi"/>
          <w:color w:val="C00000"/>
        </w:rPr>
      </w:pPr>
      <w:r w:rsidRPr="00A735E7">
        <w:rPr>
          <w:rFonts w:cstheme="minorHAnsi"/>
          <w:color w:val="C00000"/>
        </w:rPr>
        <w:t>(</w:t>
      </w:r>
      <w:r w:rsidRPr="00A735E7">
        <w:rPr>
          <w:rFonts w:cstheme="minorHAnsi"/>
          <w:i/>
          <w:color w:val="C00000"/>
        </w:rPr>
        <w:t>From the most current catalog, including prerequisites and co-requisites - standard across all sections of the same course</w:t>
      </w:r>
      <w:r w:rsidRPr="00A735E7">
        <w:rPr>
          <w:rFonts w:cstheme="minorHAnsi"/>
          <w:color w:val="C00000"/>
        </w:rPr>
        <w:t>)</w:t>
      </w:r>
    </w:p>
    <w:p w14:paraId="621F8ED1" w14:textId="77777777" w:rsidR="00BA55B4" w:rsidRPr="003174E4" w:rsidRDefault="00BA55B4" w:rsidP="00540846">
      <w:pPr>
        <w:spacing w:before="240"/>
        <w:rPr>
          <w:rFonts w:cstheme="minorHAnsi"/>
          <w:b/>
          <w:sz w:val="24"/>
          <w:szCs w:val="24"/>
        </w:rPr>
      </w:pPr>
      <w:r w:rsidRPr="003174E4">
        <w:rPr>
          <w:rFonts w:cstheme="minorHAnsi"/>
          <w:b/>
          <w:sz w:val="24"/>
          <w:szCs w:val="24"/>
        </w:rPr>
        <w:t>Course Description:</w:t>
      </w:r>
    </w:p>
    <w:p w14:paraId="539B7233" w14:textId="04E9F61F" w:rsidR="00BA55B4" w:rsidRPr="00A735E7" w:rsidRDefault="00BA55B4" w:rsidP="00BA55B4">
      <w:pPr>
        <w:spacing w:after="0" w:line="240" w:lineRule="auto"/>
        <w:rPr>
          <w:rFonts w:cstheme="minorHAnsi"/>
          <w:color w:val="C00000"/>
        </w:rPr>
      </w:pPr>
      <w:r w:rsidRPr="00A735E7">
        <w:rPr>
          <w:rFonts w:cstheme="minorHAnsi"/>
          <w:color w:val="C00000"/>
        </w:rPr>
        <w:t>(</w:t>
      </w:r>
      <w:r w:rsidRPr="00A735E7">
        <w:rPr>
          <w:rFonts w:cstheme="minorHAnsi"/>
          <w:i/>
          <w:color w:val="C00000"/>
        </w:rPr>
        <w:t>From the most current catalog, including prerequisites and co-requisites - standard across all sections of the same course</w:t>
      </w:r>
      <w:r w:rsidRPr="00A735E7">
        <w:rPr>
          <w:rFonts w:cstheme="minorHAnsi"/>
          <w:color w:val="C00000"/>
        </w:rPr>
        <w:t>)</w:t>
      </w:r>
    </w:p>
    <w:p w14:paraId="0D78E85F" w14:textId="77777777" w:rsidR="00BA55B4" w:rsidRPr="003174E4" w:rsidRDefault="00BA55B4" w:rsidP="007A1C9C">
      <w:pPr>
        <w:pStyle w:val="Heading2"/>
        <w:spacing w:before="240" w:after="120"/>
        <w:rPr>
          <w:rFonts w:cstheme="minorHAnsi"/>
          <w:szCs w:val="24"/>
        </w:rPr>
      </w:pPr>
      <w:r w:rsidRPr="003174E4">
        <w:rPr>
          <w:rFonts w:cstheme="minorHAnsi"/>
          <w:szCs w:val="24"/>
        </w:rPr>
        <w:t>Instructor Information:</w:t>
      </w:r>
    </w:p>
    <w:p w14:paraId="617264AD" w14:textId="77777777" w:rsidR="00BA55B4" w:rsidRPr="00021DD6" w:rsidRDefault="00BA55B4" w:rsidP="00BA55B4">
      <w:pPr>
        <w:spacing w:after="0" w:line="240" w:lineRule="auto"/>
        <w:rPr>
          <w:rFonts w:cs="Times New Roman"/>
          <w:b/>
        </w:rPr>
      </w:pPr>
      <w:r w:rsidRPr="00021DD6">
        <w:rPr>
          <w:rFonts w:cs="Times New Roman"/>
          <w:b/>
        </w:rPr>
        <w:t xml:space="preserve">Name: </w:t>
      </w:r>
    </w:p>
    <w:p w14:paraId="7C8D3582" w14:textId="77777777" w:rsidR="00BA55B4" w:rsidRPr="00021DD6" w:rsidRDefault="00BA55B4" w:rsidP="00BA55B4">
      <w:pPr>
        <w:spacing w:after="0" w:line="240" w:lineRule="auto"/>
        <w:rPr>
          <w:rFonts w:cs="Times New Roman"/>
          <w:b/>
        </w:rPr>
      </w:pPr>
      <w:r w:rsidRPr="00021DD6">
        <w:rPr>
          <w:rFonts w:cs="Times New Roman"/>
          <w:b/>
        </w:rPr>
        <w:t xml:space="preserve">Email: </w:t>
      </w:r>
    </w:p>
    <w:p w14:paraId="504AB54F" w14:textId="77777777" w:rsidR="00BA55B4" w:rsidRPr="00021DD6" w:rsidRDefault="00BA55B4" w:rsidP="00BA55B4">
      <w:pPr>
        <w:spacing w:after="0" w:line="240" w:lineRule="auto"/>
        <w:rPr>
          <w:rFonts w:cs="Times New Roman"/>
          <w:b/>
        </w:rPr>
      </w:pPr>
      <w:r w:rsidRPr="00021DD6">
        <w:rPr>
          <w:rFonts w:cs="Times New Roman"/>
          <w:b/>
        </w:rPr>
        <w:t xml:space="preserve">Office Phone: </w:t>
      </w:r>
    </w:p>
    <w:p w14:paraId="5D1A85EB" w14:textId="77777777" w:rsidR="00BA55B4" w:rsidRPr="00021DD6" w:rsidRDefault="00BA55B4" w:rsidP="00BA55B4">
      <w:pPr>
        <w:spacing w:after="0" w:line="240" w:lineRule="auto"/>
        <w:rPr>
          <w:rFonts w:cs="Times New Roman"/>
          <w:b/>
        </w:rPr>
      </w:pPr>
      <w:r w:rsidRPr="00021DD6">
        <w:rPr>
          <w:rFonts w:cs="Times New Roman"/>
          <w:b/>
        </w:rPr>
        <w:t xml:space="preserve">Office Location: </w:t>
      </w:r>
    </w:p>
    <w:p w14:paraId="5D9069A0" w14:textId="77777777" w:rsidR="00BA55B4" w:rsidRDefault="00BA55B4" w:rsidP="00BA55B4">
      <w:pPr>
        <w:spacing w:after="0" w:line="240" w:lineRule="auto"/>
        <w:rPr>
          <w:rFonts w:cs="Times New Roman"/>
          <w:b/>
          <w:bCs/>
        </w:rPr>
      </w:pPr>
      <w:r w:rsidRPr="71EEAAD4">
        <w:rPr>
          <w:rFonts w:cs="Times New Roman"/>
          <w:b/>
          <w:bCs/>
        </w:rPr>
        <w:t xml:space="preserve">Office Hours: </w:t>
      </w:r>
    </w:p>
    <w:p w14:paraId="0831167D" w14:textId="77777777" w:rsidR="00BA55B4" w:rsidRDefault="00BA55B4" w:rsidP="00BA55B4">
      <w:pPr>
        <w:spacing w:after="0" w:line="240" w:lineRule="auto"/>
        <w:rPr>
          <w:rFonts w:cs="Times New Roman"/>
          <w:b/>
          <w:bCs/>
        </w:rPr>
      </w:pPr>
      <w:r w:rsidRPr="71EEAAD4">
        <w:rPr>
          <w:rFonts w:cs="Times New Roman"/>
          <w:b/>
          <w:bCs/>
        </w:rPr>
        <w:t>Instructor Zoom Room link:</w:t>
      </w:r>
    </w:p>
    <w:p w14:paraId="37BE5ABB" w14:textId="010C808C" w:rsidR="00BA55B4" w:rsidRDefault="007A1C9C" w:rsidP="007A1C9C">
      <w:pPr>
        <w:pStyle w:val="Heading2"/>
        <w:spacing w:before="120" w:after="120"/>
      </w:pPr>
      <w:r>
        <w:t>C</w:t>
      </w:r>
      <w:r w:rsidR="00BA55B4">
        <w:t>lass Session Zoom Link Information (if virtual):</w:t>
      </w:r>
    </w:p>
    <w:p w14:paraId="7A6668BB" w14:textId="77777777" w:rsidR="00BA55B4" w:rsidRPr="008F015F" w:rsidRDefault="00BA55B4" w:rsidP="00BA55B4">
      <w:pPr>
        <w:pStyle w:val="Heading2"/>
      </w:pPr>
      <w:r>
        <w:t xml:space="preserve">Required </w:t>
      </w:r>
      <w:r w:rsidRPr="00021DD6">
        <w:t>Textbook</w:t>
      </w:r>
      <w:r>
        <w:t>(s)</w:t>
      </w:r>
      <w:r w:rsidRPr="00021DD6">
        <w:t xml:space="preserve"> &amp; Other Materials:</w:t>
      </w:r>
    </w:p>
    <w:p w14:paraId="45CCCECF" w14:textId="77777777" w:rsidR="00BA55B4" w:rsidRDefault="00BA55B4" w:rsidP="00BA55B4">
      <w:pPr>
        <w:spacing w:after="0" w:line="240" w:lineRule="auto"/>
        <w:rPr>
          <w:rFonts w:cs="Times New Roman"/>
          <w:b/>
        </w:rPr>
      </w:pPr>
      <w:r w:rsidRPr="00021DD6">
        <w:rPr>
          <w:rFonts w:cs="Times New Roman"/>
          <w:b/>
        </w:rPr>
        <w:t xml:space="preserve">Textbook(s): </w:t>
      </w:r>
    </w:p>
    <w:p w14:paraId="5D26C539" w14:textId="77777777" w:rsidR="00BA55B4" w:rsidRDefault="00BA55B4" w:rsidP="00BA55B4">
      <w:pPr>
        <w:spacing w:after="0" w:line="240" w:lineRule="auto"/>
        <w:rPr>
          <w:rFonts w:cs="Times New Roman"/>
          <w:b/>
        </w:rPr>
      </w:pPr>
      <w:r>
        <w:rPr>
          <w:rFonts w:cs="Times New Roman"/>
          <w:b/>
        </w:rPr>
        <w:t>ISBN:</w:t>
      </w:r>
    </w:p>
    <w:p w14:paraId="3368F65F" w14:textId="77777777" w:rsidR="00BA55B4" w:rsidRPr="008610E6" w:rsidRDefault="00BA55B4" w:rsidP="00BA55B4">
      <w:pPr>
        <w:spacing w:after="0" w:line="240" w:lineRule="auto"/>
        <w:rPr>
          <w:rFonts w:cs="Times New Roman"/>
          <w:b/>
        </w:rPr>
      </w:pPr>
      <w:r>
        <w:rPr>
          <w:rFonts w:cs="Times New Roman"/>
          <w:b/>
        </w:rPr>
        <w:t xml:space="preserve">Access Code: </w:t>
      </w:r>
      <w:r w:rsidRPr="00796951">
        <w:rPr>
          <w:rFonts w:cs="Times New Roman"/>
        </w:rPr>
        <w:t>(</w:t>
      </w:r>
      <w:r w:rsidRPr="00796951">
        <w:rPr>
          <w:rFonts w:cs="Times New Roman"/>
          <w:i/>
        </w:rPr>
        <w:t>if applicable</w:t>
      </w:r>
      <w:r w:rsidRPr="00796951">
        <w:rPr>
          <w:rFonts w:cs="Times New Roman"/>
        </w:rPr>
        <w:t xml:space="preserve">; </w:t>
      </w:r>
      <w:r w:rsidRPr="00796951">
        <w:rPr>
          <w:rFonts w:cs="Times New Roman"/>
          <w:i/>
        </w:rPr>
        <w:t>delete line if not applicable</w:t>
      </w:r>
      <w:r w:rsidRPr="00796951">
        <w:rPr>
          <w:rFonts w:cs="Times New Roman"/>
        </w:rPr>
        <w:t>)</w:t>
      </w:r>
    </w:p>
    <w:p w14:paraId="5CC06C1B" w14:textId="77777777" w:rsidR="00BA55B4" w:rsidRPr="00021DD6" w:rsidRDefault="00BA55B4" w:rsidP="00BA55B4">
      <w:pPr>
        <w:spacing w:after="0" w:line="240" w:lineRule="auto"/>
        <w:rPr>
          <w:rFonts w:cs="Times New Roman"/>
          <w:b/>
        </w:rPr>
      </w:pPr>
      <w:r w:rsidRPr="00021DD6">
        <w:rPr>
          <w:rFonts w:cs="Times New Roman"/>
          <w:b/>
        </w:rPr>
        <w:t xml:space="preserve">Reference Materials: </w:t>
      </w:r>
    </w:p>
    <w:p w14:paraId="11C25398" w14:textId="77777777" w:rsidR="007A1C9C" w:rsidRDefault="00BA55B4" w:rsidP="007A1C9C">
      <w:pPr>
        <w:spacing w:after="120" w:line="240" w:lineRule="auto"/>
        <w:rPr>
          <w:rFonts w:cs="Times New Roman"/>
          <w:b/>
        </w:rPr>
      </w:pPr>
      <w:r w:rsidRPr="00021DD6">
        <w:rPr>
          <w:rFonts w:cs="Times New Roman"/>
          <w:b/>
        </w:rPr>
        <w:t>Supplies:</w:t>
      </w:r>
    </w:p>
    <w:p w14:paraId="5DEF9D2B" w14:textId="2CF4CD52" w:rsidR="00F9767D" w:rsidRPr="00E415DA" w:rsidRDefault="374173B4" w:rsidP="374173B4">
      <w:pPr>
        <w:spacing w:after="0" w:line="240" w:lineRule="auto"/>
        <w:rPr>
          <w:rFonts w:cs="Times New Roman"/>
        </w:rPr>
      </w:pPr>
      <w:r w:rsidRPr="363C4B29">
        <w:rPr>
          <w:rFonts w:cs="Times New Roman"/>
        </w:rPr>
        <w:t xml:space="preserve">Once you have registered for your courses, you should make sure you have the correct textbook and materials for each course. Before courses begin, you can do this by looking up your courses on the </w:t>
      </w:r>
      <w:hyperlink r:id="rId10">
        <w:r w:rsidRPr="363C4B29">
          <w:rPr>
            <w:rStyle w:val="Hyperlink"/>
            <w:rFonts w:cs="Times New Roman"/>
          </w:rPr>
          <w:t>bookstore’s website</w:t>
        </w:r>
      </w:hyperlink>
      <w:r w:rsidRPr="363C4B29">
        <w:rPr>
          <w:rFonts w:cs="Times New Roman"/>
        </w:rPr>
        <w:t xml:space="preserve"> using your A# or by entering your course information. If you are registered with the Access Center and need an alternate format for the textbook and other course materials, please contact the Access Center at 615-353-</w:t>
      </w:r>
      <w:r w:rsidR="008946A1">
        <w:rPr>
          <w:rFonts w:cs="Times New Roman"/>
        </w:rPr>
        <w:t>3363</w:t>
      </w:r>
      <w:r w:rsidRPr="363C4B29">
        <w:rPr>
          <w:rFonts w:cs="Times New Roman"/>
        </w:rPr>
        <w:t xml:space="preserve">, or </w:t>
      </w:r>
      <w:hyperlink r:id="rId11">
        <w:r w:rsidRPr="363C4B29">
          <w:rPr>
            <w:rStyle w:val="Hyperlink"/>
            <w:rFonts w:cs="Times New Roman"/>
          </w:rPr>
          <w:t>accesscenter@nscc.edu</w:t>
        </w:r>
        <w:r w:rsidR="09731D7D" w:rsidRPr="363C4B29">
          <w:rPr>
            <w:rStyle w:val="Hyperlink"/>
            <w:rFonts w:cs="Times New Roman"/>
          </w:rPr>
          <w:t>.</w:t>
        </w:r>
      </w:hyperlink>
      <w:r w:rsidR="09731D7D" w:rsidRPr="363C4B29">
        <w:rPr>
          <w:rFonts w:cs="Times New Roman"/>
        </w:rPr>
        <w:t xml:space="preserve"> </w:t>
      </w:r>
    </w:p>
    <w:p w14:paraId="199BA10D" w14:textId="78FA3882" w:rsidR="00F9767D" w:rsidRPr="00540846" w:rsidRDefault="00F9767D" w:rsidP="00540846">
      <w:pPr>
        <w:spacing w:before="240" w:after="240"/>
        <w:rPr>
          <w:rFonts w:cstheme="minorHAnsi"/>
          <w:color w:val="000000" w:themeColor="text1"/>
          <w:sz w:val="24"/>
          <w:szCs w:val="24"/>
        </w:rPr>
      </w:pPr>
      <w:r w:rsidRPr="00540846">
        <w:rPr>
          <w:rStyle w:val="Heading2Char"/>
          <w:rFonts w:cstheme="minorHAnsi"/>
        </w:rPr>
        <w:t>Digital Course Materials</w:t>
      </w:r>
      <w:proofErr w:type="gramStart"/>
      <w:r w:rsidRPr="00540846">
        <w:rPr>
          <w:rStyle w:val="Heading2Char"/>
          <w:rFonts w:cstheme="minorHAnsi"/>
        </w:rPr>
        <w:t>:</w:t>
      </w:r>
      <w:r w:rsidRPr="00540846">
        <w:rPr>
          <w:rFonts w:cstheme="minorHAnsi"/>
          <w:color w:val="000000" w:themeColor="text1"/>
          <w:sz w:val="24"/>
          <w:szCs w:val="24"/>
        </w:rPr>
        <w:t xml:space="preserve">  </w:t>
      </w:r>
      <w:r w:rsidR="00D11C3C" w:rsidRPr="000E6EA5">
        <w:rPr>
          <w:rFonts w:cstheme="minorHAnsi"/>
          <w:color w:val="000000" w:themeColor="text1"/>
        </w:rPr>
        <w:t>These</w:t>
      </w:r>
      <w:proofErr w:type="gramEnd"/>
      <w:r w:rsidRPr="000E6EA5">
        <w:rPr>
          <w:rFonts w:cstheme="minorHAnsi"/>
          <w:color w:val="000000" w:themeColor="text1"/>
        </w:rPr>
        <w:t xml:space="preserve"> ensure </w:t>
      </w:r>
      <w:r w:rsidR="00FD6991" w:rsidRPr="000E6EA5">
        <w:rPr>
          <w:rFonts w:cstheme="minorHAnsi"/>
          <w:color w:val="000000" w:themeColor="text1"/>
        </w:rPr>
        <w:t>you</w:t>
      </w:r>
      <w:r w:rsidRPr="000E6EA5">
        <w:rPr>
          <w:rFonts w:cstheme="minorHAnsi"/>
          <w:color w:val="000000" w:themeColor="text1"/>
        </w:rPr>
        <w:t xml:space="preserve"> pay less for </w:t>
      </w:r>
      <w:r w:rsidR="00FD6991" w:rsidRPr="000E6EA5">
        <w:rPr>
          <w:rFonts w:cstheme="minorHAnsi"/>
          <w:color w:val="000000" w:themeColor="text1"/>
        </w:rPr>
        <w:t>your</w:t>
      </w:r>
      <w:r w:rsidRPr="000E6EA5">
        <w:rPr>
          <w:rFonts w:cstheme="minorHAnsi"/>
          <w:color w:val="000000" w:themeColor="text1"/>
        </w:rPr>
        <w:t xml:space="preserve"> course materials and </w:t>
      </w:r>
      <w:r w:rsidR="00D11C3C" w:rsidRPr="000E6EA5">
        <w:rPr>
          <w:rFonts w:cstheme="minorHAnsi"/>
          <w:color w:val="000000" w:themeColor="text1"/>
        </w:rPr>
        <w:t xml:space="preserve">have </w:t>
      </w:r>
      <w:r w:rsidRPr="000E6EA5">
        <w:rPr>
          <w:rFonts w:cstheme="minorHAnsi"/>
          <w:color w:val="000000" w:themeColor="text1"/>
        </w:rPr>
        <w:t>easy access through D2L throughout the semester.</w:t>
      </w:r>
      <w:r w:rsidR="00991615">
        <w:rPr>
          <w:rFonts w:cstheme="minorHAnsi"/>
          <w:color w:val="000000" w:themeColor="text1"/>
        </w:rPr>
        <w:t xml:space="preserve"> </w:t>
      </w:r>
      <w:r w:rsidR="00991615" w:rsidRPr="00991615">
        <w:rPr>
          <w:rFonts w:cstheme="minorHAnsi"/>
          <w:color w:val="000000" w:themeColor="text1"/>
        </w:rPr>
        <w:t>When you register</w:t>
      </w:r>
      <w:r w:rsidR="00991615">
        <w:rPr>
          <w:rFonts w:cstheme="minorHAnsi"/>
          <w:color w:val="000000" w:themeColor="text1"/>
        </w:rPr>
        <w:t>ed</w:t>
      </w:r>
      <w:r w:rsidR="00991615" w:rsidRPr="00991615">
        <w:rPr>
          <w:rFonts w:cstheme="minorHAnsi"/>
          <w:color w:val="000000" w:themeColor="text1"/>
        </w:rPr>
        <w:t xml:space="preserve"> for this course, the charge </w:t>
      </w:r>
      <w:r w:rsidR="00991615">
        <w:rPr>
          <w:rFonts w:cstheme="minorHAnsi"/>
          <w:color w:val="000000" w:themeColor="text1"/>
        </w:rPr>
        <w:t xml:space="preserve">for these materials </w:t>
      </w:r>
      <w:r w:rsidR="00991615" w:rsidRPr="00991615">
        <w:rPr>
          <w:rFonts w:cstheme="minorHAnsi"/>
          <w:color w:val="000000" w:themeColor="text1"/>
        </w:rPr>
        <w:t>appear</w:t>
      </w:r>
      <w:r w:rsidR="00991615">
        <w:rPr>
          <w:rFonts w:cstheme="minorHAnsi"/>
          <w:color w:val="000000" w:themeColor="text1"/>
        </w:rPr>
        <w:t>ed</w:t>
      </w:r>
      <w:r w:rsidR="00991615" w:rsidRPr="00991615">
        <w:rPr>
          <w:rFonts w:cstheme="minorHAnsi"/>
          <w:color w:val="000000" w:themeColor="text1"/>
        </w:rPr>
        <w:t xml:space="preserve"> on your account. If you decide you do not want to purchase the course materials embedded in NS Online, you can opt out of the program </w:t>
      </w:r>
      <w:r w:rsidR="00991615" w:rsidRPr="00991615">
        <w:rPr>
          <w:rFonts w:cstheme="minorHAnsi"/>
          <w:b/>
          <w:bCs/>
          <w:color w:val="000000" w:themeColor="text1"/>
        </w:rPr>
        <w:t>until the end of the second week of classes</w:t>
      </w:r>
      <w:r w:rsidR="00991615" w:rsidRPr="00991615">
        <w:rPr>
          <w:rFonts w:cstheme="minorHAnsi"/>
          <w:color w:val="000000" w:themeColor="text1"/>
        </w:rPr>
        <w:t xml:space="preserve">. If you opt out, you will be responsible for </w:t>
      </w:r>
      <w:r w:rsidR="00991615">
        <w:rPr>
          <w:rFonts w:cstheme="minorHAnsi"/>
          <w:color w:val="000000" w:themeColor="text1"/>
        </w:rPr>
        <w:t>purchasing</w:t>
      </w:r>
      <w:r w:rsidR="00991615" w:rsidRPr="00991615">
        <w:rPr>
          <w:rFonts w:cstheme="minorHAnsi"/>
          <w:color w:val="000000" w:themeColor="text1"/>
        </w:rPr>
        <w:t xml:space="preserve"> the </w:t>
      </w:r>
      <w:proofErr w:type="gramStart"/>
      <w:r w:rsidR="00991615" w:rsidRPr="00991615">
        <w:rPr>
          <w:rFonts w:cstheme="minorHAnsi"/>
          <w:color w:val="000000" w:themeColor="text1"/>
        </w:rPr>
        <w:t>required course</w:t>
      </w:r>
      <w:proofErr w:type="gramEnd"/>
      <w:r w:rsidR="00991615" w:rsidRPr="00991615">
        <w:rPr>
          <w:rFonts w:cstheme="minorHAnsi"/>
          <w:color w:val="000000" w:themeColor="text1"/>
        </w:rPr>
        <w:t xml:space="preserve"> materials on your own. For more information, please visit </w:t>
      </w:r>
      <w:hyperlink r:id="rId12" w:history="1">
        <w:r w:rsidR="00991615" w:rsidRPr="007D27DC">
          <w:rPr>
            <w:rStyle w:val="Hyperlink"/>
            <w:rFonts w:cstheme="minorHAnsi"/>
          </w:rPr>
          <w:t>www.nscc.edu/dcm</w:t>
        </w:r>
      </w:hyperlink>
      <w:r w:rsidR="00991615">
        <w:rPr>
          <w:rFonts w:cstheme="minorHAnsi"/>
          <w:color w:val="000000" w:themeColor="text1"/>
        </w:rPr>
        <w:t>.</w:t>
      </w:r>
    </w:p>
    <w:p w14:paraId="2610BE72" w14:textId="1D7C99EA" w:rsidR="00F9767D" w:rsidRPr="00540846" w:rsidRDefault="374173B4" w:rsidP="374173B4">
      <w:pPr>
        <w:spacing w:before="240" w:after="240"/>
        <w:rPr>
          <w:color w:val="000000" w:themeColor="text1"/>
          <w:sz w:val="24"/>
          <w:szCs w:val="24"/>
        </w:rPr>
      </w:pPr>
      <w:r w:rsidRPr="374173B4">
        <w:rPr>
          <w:rStyle w:val="Heading1Char"/>
          <w:rFonts w:cstheme="minorBidi"/>
        </w:rPr>
        <w:t>Honors Option</w:t>
      </w:r>
      <w:r w:rsidRPr="374173B4">
        <w:t>:   H</w:t>
      </w:r>
      <w:r w:rsidRPr="374173B4">
        <w:rPr>
          <w:color w:val="000000" w:themeColor="text1"/>
        </w:rPr>
        <w:t>onors credit is available in some classes. If you are interested in participating in the Honors Program, please see your instructor within the first four weeks of class.</w:t>
      </w:r>
    </w:p>
    <w:p w14:paraId="1595E113" w14:textId="544E2D1B" w:rsidR="00473061" w:rsidRPr="00FD6991" w:rsidRDefault="00F9767D" w:rsidP="00FD6991">
      <w:pPr>
        <w:pStyle w:val="Heading2"/>
        <w:spacing w:before="240" w:after="120"/>
        <w:rPr>
          <w:rFonts w:cstheme="minorHAnsi"/>
          <w:b w:val="0"/>
          <w:bCs/>
          <w:sz w:val="22"/>
          <w:szCs w:val="22"/>
        </w:rPr>
      </w:pPr>
      <w:r w:rsidRPr="008545E3">
        <w:rPr>
          <w:rFonts w:cstheme="minorHAnsi"/>
          <w:color w:val="000000" w:themeColor="text1"/>
          <w:szCs w:val="24"/>
        </w:rPr>
        <w:t>Course Outcomes:</w:t>
      </w:r>
      <w:r w:rsidR="00FD6991">
        <w:rPr>
          <w:rFonts w:cstheme="minorHAnsi"/>
          <w:color w:val="000000" w:themeColor="text1"/>
          <w:szCs w:val="24"/>
        </w:rPr>
        <w:t xml:space="preserve"> </w:t>
      </w:r>
      <w:r w:rsidR="00473061" w:rsidRPr="00FD6991">
        <w:rPr>
          <w:rFonts w:cstheme="minorHAnsi"/>
          <w:b w:val="0"/>
          <w:bCs/>
          <w:sz w:val="22"/>
          <w:szCs w:val="22"/>
        </w:rPr>
        <w:t xml:space="preserve">At the end of the semester, this is what </w:t>
      </w:r>
      <w:r w:rsidR="00FD6991" w:rsidRPr="00FD6991">
        <w:rPr>
          <w:rFonts w:cstheme="minorHAnsi"/>
          <w:b w:val="0"/>
          <w:bCs/>
          <w:sz w:val="22"/>
          <w:szCs w:val="22"/>
        </w:rPr>
        <w:t>you</w:t>
      </w:r>
      <w:r w:rsidR="00473061" w:rsidRPr="00FD6991">
        <w:rPr>
          <w:rFonts w:cstheme="minorHAnsi"/>
          <w:b w:val="0"/>
          <w:bCs/>
          <w:sz w:val="22"/>
          <w:szCs w:val="22"/>
        </w:rPr>
        <w:t xml:space="preserve"> should know</w:t>
      </w:r>
      <w:r w:rsidR="00246B0C" w:rsidRPr="00FD6991">
        <w:rPr>
          <w:rFonts w:cstheme="minorHAnsi"/>
          <w:b w:val="0"/>
          <w:bCs/>
          <w:sz w:val="22"/>
          <w:szCs w:val="22"/>
        </w:rPr>
        <w:t xml:space="preserve"> and/or be able to do</w:t>
      </w:r>
      <w:r w:rsidR="00473061" w:rsidRPr="00FD6991">
        <w:rPr>
          <w:rFonts w:cstheme="minorHAnsi"/>
          <w:b w:val="0"/>
          <w:bCs/>
          <w:sz w:val="22"/>
          <w:szCs w:val="22"/>
        </w:rPr>
        <w:t>:</w:t>
      </w:r>
    </w:p>
    <w:p w14:paraId="6B992B65" w14:textId="16FE67FA" w:rsidR="007C18E5" w:rsidRPr="00A735E7" w:rsidRDefault="2F9E8B3C" w:rsidP="363C4B29">
      <w:pPr>
        <w:rPr>
          <w:color w:val="C00000"/>
        </w:rPr>
      </w:pPr>
      <w:r w:rsidRPr="00A735E7">
        <w:rPr>
          <w:color w:val="C00000"/>
        </w:rPr>
        <w:t>(Paste course outcomes here)</w:t>
      </w:r>
    </w:p>
    <w:p w14:paraId="355032A7" w14:textId="562540AB" w:rsidR="00F9767D" w:rsidRPr="008545E3" w:rsidRDefault="00F9767D" w:rsidP="00FD6991">
      <w:pPr>
        <w:pStyle w:val="Heading2"/>
        <w:spacing w:before="240" w:after="120"/>
        <w:rPr>
          <w:rFonts w:cstheme="minorHAnsi"/>
          <w:color w:val="000000" w:themeColor="text1"/>
          <w:szCs w:val="24"/>
        </w:rPr>
      </w:pPr>
      <w:r w:rsidRPr="008545E3">
        <w:rPr>
          <w:rFonts w:cstheme="minorHAnsi"/>
          <w:color w:val="000000" w:themeColor="text1"/>
          <w:szCs w:val="24"/>
        </w:rPr>
        <w:t>Course Competencies:</w:t>
      </w:r>
      <w:r w:rsidR="00FD6991">
        <w:rPr>
          <w:rFonts w:cstheme="minorHAnsi"/>
          <w:color w:val="000000" w:themeColor="text1"/>
          <w:szCs w:val="24"/>
        </w:rPr>
        <w:t xml:space="preserve"> </w:t>
      </w:r>
    </w:p>
    <w:p w14:paraId="720D3C8C" w14:textId="5E33CA37" w:rsidR="00F9767D" w:rsidRPr="007C18E5" w:rsidRDefault="00F9767D" w:rsidP="00F9767D">
      <w:pPr>
        <w:spacing w:after="0" w:line="240" w:lineRule="auto"/>
        <w:rPr>
          <w:rFonts w:cstheme="minorHAnsi"/>
        </w:rPr>
      </w:pPr>
      <w:r w:rsidRPr="007C18E5">
        <w:rPr>
          <w:rFonts w:cstheme="minorHAnsi"/>
        </w:rPr>
        <w:t>The following are detailed course competencies</w:t>
      </w:r>
      <w:r w:rsidR="00246B0C" w:rsidRPr="007C18E5">
        <w:rPr>
          <w:rFonts w:cstheme="minorHAnsi"/>
        </w:rPr>
        <w:t xml:space="preserve">, or specific skills or knowledge, </w:t>
      </w:r>
      <w:r w:rsidRPr="007C18E5">
        <w:rPr>
          <w:rFonts w:cstheme="minorHAnsi"/>
        </w:rPr>
        <w:t xml:space="preserve">intended to </w:t>
      </w:r>
      <w:r w:rsidR="00246B0C" w:rsidRPr="007C18E5">
        <w:rPr>
          <w:rFonts w:cstheme="minorHAnsi"/>
        </w:rPr>
        <w:t xml:space="preserve">help </w:t>
      </w:r>
      <w:r w:rsidR="00FD6991">
        <w:rPr>
          <w:rFonts w:cstheme="minorHAnsi"/>
        </w:rPr>
        <w:t>you</w:t>
      </w:r>
      <w:r w:rsidR="00246B0C" w:rsidRPr="007C18E5">
        <w:rPr>
          <w:rFonts w:cstheme="minorHAnsi"/>
        </w:rPr>
        <w:t xml:space="preserve"> achieve</w:t>
      </w:r>
      <w:r w:rsidRPr="007C18E5">
        <w:rPr>
          <w:rFonts w:cstheme="minorHAnsi"/>
        </w:rPr>
        <w:t xml:space="preserve"> </w:t>
      </w:r>
      <w:r w:rsidR="00246B0C" w:rsidRPr="007C18E5">
        <w:rPr>
          <w:rFonts w:cstheme="minorHAnsi"/>
        </w:rPr>
        <w:t>the</w:t>
      </w:r>
      <w:r w:rsidRPr="007C18E5">
        <w:rPr>
          <w:rFonts w:cstheme="minorHAnsi"/>
        </w:rPr>
        <w:t xml:space="preserve"> course outcomes:</w:t>
      </w:r>
    </w:p>
    <w:p w14:paraId="34CE8B3B" w14:textId="77777777" w:rsidR="00F9767D" w:rsidRPr="008545E3" w:rsidRDefault="00F9767D" w:rsidP="008545E3">
      <w:pPr>
        <w:pStyle w:val="ListParagraph"/>
        <w:numPr>
          <w:ilvl w:val="0"/>
          <w:numId w:val="7"/>
        </w:numPr>
        <w:spacing w:after="0" w:line="240" w:lineRule="auto"/>
        <w:ind w:left="720"/>
        <w:rPr>
          <w:rFonts w:cstheme="minorHAnsi"/>
        </w:rPr>
      </w:pPr>
    </w:p>
    <w:p w14:paraId="3ED544CC" w14:textId="77777777" w:rsidR="00F9767D" w:rsidRPr="007C18E5" w:rsidRDefault="00F9767D" w:rsidP="00F9767D">
      <w:pPr>
        <w:spacing w:after="0" w:line="240" w:lineRule="auto"/>
        <w:rPr>
          <w:rFonts w:cstheme="minorHAnsi"/>
          <w:color w:val="000000" w:themeColor="text1"/>
        </w:rPr>
      </w:pPr>
      <w:r w:rsidRPr="007C18E5">
        <w:rPr>
          <w:rFonts w:cstheme="minorHAnsi"/>
          <w:color w:val="000000" w:themeColor="text1"/>
        </w:rPr>
        <w:t>The following are general education competencies intended to support the course outcomes:</w:t>
      </w:r>
    </w:p>
    <w:p w14:paraId="6D28FEA5" w14:textId="77777777" w:rsidR="00F9767D" w:rsidRPr="008545E3" w:rsidRDefault="00F9767D" w:rsidP="008545E3">
      <w:pPr>
        <w:pStyle w:val="ListParagraph"/>
        <w:numPr>
          <w:ilvl w:val="0"/>
          <w:numId w:val="6"/>
        </w:numPr>
        <w:spacing w:after="0" w:line="240" w:lineRule="auto"/>
        <w:rPr>
          <w:rFonts w:cstheme="minorHAnsi"/>
          <w:color w:val="000000" w:themeColor="text1"/>
        </w:rPr>
      </w:pPr>
    </w:p>
    <w:p w14:paraId="584D405A" w14:textId="77777777" w:rsidR="00F9767D" w:rsidRPr="008545E3" w:rsidRDefault="00F9767D" w:rsidP="00FD6991">
      <w:pPr>
        <w:pStyle w:val="Heading2"/>
        <w:spacing w:before="240" w:after="120"/>
        <w:rPr>
          <w:rFonts w:cstheme="minorHAnsi"/>
          <w:color w:val="000000" w:themeColor="text1"/>
          <w:szCs w:val="24"/>
        </w:rPr>
      </w:pPr>
      <w:r w:rsidRPr="008545E3">
        <w:rPr>
          <w:rFonts w:cstheme="minorHAnsi"/>
          <w:color w:val="000000" w:themeColor="text1"/>
          <w:szCs w:val="24"/>
        </w:rPr>
        <w:t>Topics to Be Covered:</w:t>
      </w:r>
    </w:p>
    <w:p w14:paraId="06756909" w14:textId="42C5E3DA" w:rsidR="00F9767D" w:rsidRPr="008545E3" w:rsidRDefault="00F9767D" w:rsidP="008545E3">
      <w:pPr>
        <w:pStyle w:val="ListParagraph"/>
        <w:numPr>
          <w:ilvl w:val="0"/>
          <w:numId w:val="5"/>
        </w:numPr>
        <w:spacing w:after="0" w:line="240" w:lineRule="auto"/>
        <w:rPr>
          <w:rFonts w:eastAsia="Times New Roman" w:cstheme="minorHAnsi"/>
          <w:color w:val="FF0000"/>
        </w:rPr>
      </w:pPr>
    </w:p>
    <w:p w14:paraId="1B599C69" w14:textId="77A2E172" w:rsidR="007F3C63" w:rsidRPr="005F7ED9" w:rsidRDefault="00F9767D" w:rsidP="00FD6991">
      <w:pPr>
        <w:pStyle w:val="Heading1"/>
        <w:spacing w:after="120"/>
        <w:rPr>
          <w:rFonts w:cstheme="minorHAnsi"/>
          <w:b w:val="0"/>
          <w:bCs/>
          <w:color w:val="FF0000"/>
          <w:sz w:val="22"/>
          <w:szCs w:val="22"/>
        </w:rPr>
      </w:pPr>
      <w:r w:rsidRPr="008545E3">
        <w:rPr>
          <w:rFonts w:cstheme="minorHAnsi"/>
          <w:color w:val="000000" w:themeColor="text1"/>
          <w:szCs w:val="24"/>
        </w:rPr>
        <w:t>Course Assessments:</w:t>
      </w:r>
      <w:r w:rsidR="00FD6991">
        <w:rPr>
          <w:rFonts w:cstheme="minorHAnsi"/>
          <w:color w:val="000000" w:themeColor="text1"/>
          <w:szCs w:val="24"/>
        </w:rPr>
        <w:t xml:space="preserve"> </w:t>
      </w:r>
      <w:r w:rsidR="005F7ED9">
        <w:rPr>
          <w:rFonts w:cstheme="minorHAnsi"/>
          <w:b w:val="0"/>
          <w:bCs/>
          <w:sz w:val="22"/>
          <w:szCs w:val="22"/>
        </w:rPr>
        <w:t>We will use t</w:t>
      </w:r>
      <w:r w:rsidR="007F3C63" w:rsidRPr="00FD6991">
        <w:rPr>
          <w:rFonts w:cstheme="minorHAnsi"/>
          <w:b w:val="0"/>
          <w:bCs/>
          <w:sz w:val="22"/>
          <w:szCs w:val="22"/>
        </w:rPr>
        <w:t xml:space="preserve">he following assessments to demonstrate </w:t>
      </w:r>
      <w:r w:rsidR="00FD6991" w:rsidRPr="00FD6991">
        <w:rPr>
          <w:rFonts w:cstheme="minorHAnsi"/>
          <w:b w:val="0"/>
          <w:bCs/>
        </w:rPr>
        <w:t>your</w:t>
      </w:r>
      <w:r w:rsidR="007F3C63" w:rsidRPr="00FD6991">
        <w:rPr>
          <w:rFonts w:cstheme="minorHAnsi"/>
          <w:b w:val="0"/>
          <w:bCs/>
          <w:sz w:val="22"/>
          <w:szCs w:val="22"/>
        </w:rPr>
        <w:t xml:space="preserve"> understanding, knowledge, and skills: </w:t>
      </w:r>
      <w:r w:rsidR="007F3C63" w:rsidRPr="00A735E7">
        <w:rPr>
          <w:rFonts w:cstheme="minorHAnsi"/>
          <w:b w:val="0"/>
          <w:bCs/>
          <w:color w:val="C00000"/>
          <w:sz w:val="22"/>
          <w:szCs w:val="22"/>
        </w:rPr>
        <w:t>(</w:t>
      </w:r>
      <w:r w:rsidR="007F3C63" w:rsidRPr="00A735E7">
        <w:rPr>
          <w:rFonts w:cstheme="minorHAnsi"/>
          <w:b w:val="0"/>
          <w:bCs/>
          <w:i/>
          <w:color w:val="C00000"/>
          <w:sz w:val="22"/>
          <w:szCs w:val="22"/>
        </w:rPr>
        <w:t>include type and point/percentage breakdown here</w:t>
      </w:r>
      <w:r w:rsidR="007F3C63" w:rsidRPr="00A735E7">
        <w:rPr>
          <w:rFonts w:cstheme="minorHAnsi"/>
          <w:b w:val="0"/>
          <w:bCs/>
          <w:color w:val="C00000"/>
          <w:sz w:val="22"/>
          <w:szCs w:val="22"/>
        </w:rPr>
        <w:t>)</w:t>
      </w:r>
    </w:p>
    <w:p w14:paraId="4F0B3556" w14:textId="77777777" w:rsidR="009476DC" w:rsidRPr="009D77F9" w:rsidRDefault="009476DC" w:rsidP="005F74B0">
      <w:pPr>
        <w:pStyle w:val="Heading2"/>
        <w:spacing w:before="240" w:after="120"/>
      </w:pPr>
      <w:r w:rsidRPr="009D77F9">
        <w:t xml:space="preserve">Grading Policy: </w:t>
      </w:r>
    </w:p>
    <w:p w14:paraId="27ACEE8F" w14:textId="097E27FD" w:rsidR="009476DC" w:rsidRPr="00A735E7" w:rsidRDefault="009476DC" w:rsidP="009476DC">
      <w:pPr>
        <w:spacing w:after="0" w:line="240" w:lineRule="auto"/>
        <w:rPr>
          <w:rFonts w:cs="Times New Roman"/>
          <w:color w:val="C00000"/>
        </w:rPr>
      </w:pPr>
      <w:r w:rsidRPr="00A735E7">
        <w:rPr>
          <w:rFonts w:cs="Times New Roman"/>
          <w:color w:val="C00000"/>
        </w:rPr>
        <w:t>(</w:t>
      </w:r>
      <w:r w:rsidRPr="00A735E7">
        <w:rPr>
          <w:rFonts w:cs="Times New Roman"/>
          <w:i/>
          <w:color w:val="C00000"/>
        </w:rPr>
        <w:t>Add your grading policy here</w:t>
      </w:r>
      <w:r w:rsidRPr="00A735E7">
        <w:rPr>
          <w:rFonts w:cs="Times New Roman"/>
          <w:color w:val="C00000"/>
        </w:rPr>
        <w:t>)</w:t>
      </w:r>
    </w:p>
    <w:p w14:paraId="3048B3E6" w14:textId="77777777" w:rsidR="009476DC" w:rsidRPr="009D77F9" w:rsidRDefault="009476DC" w:rsidP="005F74B0">
      <w:pPr>
        <w:pStyle w:val="Heading2"/>
        <w:spacing w:before="240" w:after="120"/>
      </w:pPr>
      <w:r w:rsidRPr="009D77F9">
        <w:t>Grading Scale:</w:t>
      </w:r>
    </w:p>
    <w:tbl>
      <w:tblPr>
        <w:tblStyle w:val="TableGrid"/>
        <w:tblW w:w="0" w:type="auto"/>
        <w:tblLook w:val="04A0" w:firstRow="1" w:lastRow="0" w:firstColumn="1" w:lastColumn="0" w:noHBand="0" w:noVBand="1"/>
        <w:tblDescription w:val="Grading scale - letter grade to corresponding percentage range"/>
      </w:tblPr>
      <w:tblGrid>
        <w:gridCol w:w="1795"/>
        <w:gridCol w:w="2520"/>
      </w:tblGrid>
      <w:tr w:rsidR="009476DC" w:rsidRPr="009D77F9" w14:paraId="4E0365DB" w14:textId="77777777" w:rsidTr="007931B3">
        <w:trPr>
          <w:tblHeader/>
        </w:trPr>
        <w:tc>
          <w:tcPr>
            <w:tcW w:w="1795" w:type="dxa"/>
          </w:tcPr>
          <w:p w14:paraId="702A5120" w14:textId="77777777" w:rsidR="009476DC" w:rsidRPr="009D77F9" w:rsidRDefault="009476DC" w:rsidP="007931B3">
            <w:pPr>
              <w:jc w:val="center"/>
              <w:rPr>
                <w:rFonts w:cs="Times New Roman"/>
              </w:rPr>
            </w:pPr>
            <w:r w:rsidRPr="009D77F9">
              <w:rPr>
                <w:rFonts w:cs="Times New Roman"/>
              </w:rPr>
              <w:t>Letter Grade</w:t>
            </w:r>
          </w:p>
        </w:tc>
        <w:tc>
          <w:tcPr>
            <w:tcW w:w="2520" w:type="dxa"/>
          </w:tcPr>
          <w:p w14:paraId="227718E9" w14:textId="77777777" w:rsidR="009476DC" w:rsidRPr="009D77F9" w:rsidRDefault="009476DC" w:rsidP="007931B3">
            <w:pPr>
              <w:jc w:val="center"/>
              <w:rPr>
                <w:rFonts w:cs="Times New Roman"/>
              </w:rPr>
            </w:pPr>
            <w:r w:rsidRPr="009D77F9">
              <w:rPr>
                <w:rFonts w:cs="Times New Roman"/>
              </w:rPr>
              <w:t>Percentage Range</w:t>
            </w:r>
          </w:p>
        </w:tc>
      </w:tr>
      <w:tr w:rsidR="009476DC" w:rsidRPr="009D77F9" w14:paraId="1BACECDD" w14:textId="77777777" w:rsidTr="007931B3">
        <w:tc>
          <w:tcPr>
            <w:tcW w:w="1795" w:type="dxa"/>
          </w:tcPr>
          <w:p w14:paraId="736759C6" w14:textId="77777777" w:rsidR="009476DC" w:rsidRPr="009D77F9" w:rsidRDefault="009476DC" w:rsidP="007931B3">
            <w:pPr>
              <w:jc w:val="center"/>
              <w:rPr>
                <w:rFonts w:cs="Times New Roman"/>
              </w:rPr>
            </w:pPr>
            <w:r w:rsidRPr="009D77F9">
              <w:rPr>
                <w:rFonts w:cs="Times New Roman"/>
              </w:rPr>
              <w:t>A</w:t>
            </w:r>
          </w:p>
        </w:tc>
        <w:tc>
          <w:tcPr>
            <w:tcW w:w="2520" w:type="dxa"/>
          </w:tcPr>
          <w:p w14:paraId="5EEBEB40" w14:textId="77777777" w:rsidR="009476DC" w:rsidRPr="009D77F9" w:rsidRDefault="009476DC" w:rsidP="007931B3">
            <w:pPr>
              <w:jc w:val="center"/>
              <w:rPr>
                <w:rFonts w:cs="Times New Roman"/>
              </w:rPr>
            </w:pPr>
          </w:p>
        </w:tc>
      </w:tr>
      <w:tr w:rsidR="009476DC" w:rsidRPr="009D77F9" w14:paraId="6C8C91E9" w14:textId="77777777" w:rsidTr="007931B3">
        <w:tc>
          <w:tcPr>
            <w:tcW w:w="1795" w:type="dxa"/>
          </w:tcPr>
          <w:p w14:paraId="5407A25E" w14:textId="77777777" w:rsidR="009476DC" w:rsidRPr="009D77F9" w:rsidRDefault="009476DC" w:rsidP="007931B3">
            <w:pPr>
              <w:jc w:val="center"/>
              <w:rPr>
                <w:rFonts w:cs="Times New Roman"/>
              </w:rPr>
            </w:pPr>
            <w:r w:rsidRPr="009D77F9">
              <w:rPr>
                <w:rFonts w:cs="Times New Roman"/>
              </w:rPr>
              <w:t>B</w:t>
            </w:r>
          </w:p>
        </w:tc>
        <w:tc>
          <w:tcPr>
            <w:tcW w:w="2520" w:type="dxa"/>
          </w:tcPr>
          <w:p w14:paraId="43ECBFF2" w14:textId="77777777" w:rsidR="009476DC" w:rsidRPr="009D77F9" w:rsidRDefault="009476DC" w:rsidP="007931B3">
            <w:pPr>
              <w:jc w:val="center"/>
              <w:rPr>
                <w:rFonts w:cs="Times New Roman"/>
              </w:rPr>
            </w:pPr>
          </w:p>
        </w:tc>
      </w:tr>
      <w:tr w:rsidR="009476DC" w:rsidRPr="009D77F9" w14:paraId="57DC25AC" w14:textId="77777777" w:rsidTr="007931B3">
        <w:tc>
          <w:tcPr>
            <w:tcW w:w="1795" w:type="dxa"/>
          </w:tcPr>
          <w:p w14:paraId="67C6802B" w14:textId="77777777" w:rsidR="009476DC" w:rsidRPr="009D77F9" w:rsidRDefault="009476DC" w:rsidP="007931B3">
            <w:pPr>
              <w:jc w:val="center"/>
              <w:rPr>
                <w:rFonts w:cs="Times New Roman"/>
              </w:rPr>
            </w:pPr>
            <w:r w:rsidRPr="009D77F9">
              <w:rPr>
                <w:rFonts w:cs="Times New Roman"/>
              </w:rPr>
              <w:t>C</w:t>
            </w:r>
          </w:p>
        </w:tc>
        <w:tc>
          <w:tcPr>
            <w:tcW w:w="2520" w:type="dxa"/>
          </w:tcPr>
          <w:p w14:paraId="452FDA72" w14:textId="77777777" w:rsidR="009476DC" w:rsidRPr="009D77F9" w:rsidRDefault="009476DC" w:rsidP="007931B3">
            <w:pPr>
              <w:jc w:val="center"/>
              <w:rPr>
                <w:rFonts w:cs="Times New Roman"/>
              </w:rPr>
            </w:pPr>
          </w:p>
        </w:tc>
      </w:tr>
      <w:tr w:rsidR="009476DC" w:rsidRPr="009D77F9" w14:paraId="3E9E25D5" w14:textId="77777777" w:rsidTr="007931B3">
        <w:tc>
          <w:tcPr>
            <w:tcW w:w="1795" w:type="dxa"/>
          </w:tcPr>
          <w:p w14:paraId="339E24A8" w14:textId="77777777" w:rsidR="009476DC" w:rsidRPr="009D77F9" w:rsidRDefault="009476DC" w:rsidP="007931B3">
            <w:pPr>
              <w:jc w:val="center"/>
              <w:rPr>
                <w:rFonts w:cs="Times New Roman"/>
              </w:rPr>
            </w:pPr>
            <w:r w:rsidRPr="009D77F9">
              <w:rPr>
                <w:rFonts w:cs="Times New Roman"/>
              </w:rPr>
              <w:t>D</w:t>
            </w:r>
          </w:p>
        </w:tc>
        <w:tc>
          <w:tcPr>
            <w:tcW w:w="2520" w:type="dxa"/>
          </w:tcPr>
          <w:p w14:paraId="54F10D75" w14:textId="77777777" w:rsidR="009476DC" w:rsidRPr="009D77F9" w:rsidRDefault="009476DC" w:rsidP="007931B3">
            <w:pPr>
              <w:jc w:val="center"/>
              <w:rPr>
                <w:rFonts w:cs="Times New Roman"/>
              </w:rPr>
            </w:pPr>
          </w:p>
        </w:tc>
      </w:tr>
      <w:tr w:rsidR="009476DC" w:rsidRPr="009D77F9" w14:paraId="0BE460B6" w14:textId="77777777" w:rsidTr="007931B3">
        <w:tc>
          <w:tcPr>
            <w:tcW w:w="1795" w:type="dxa"/>
          </w:tcPr>
          <w:p w14:paraId="541E3E89" w14:textId="77777777" w:rsidR="009476DC" w:rsidRPr="009D77F9" w:rsidRDefault="009476DC" w:rsidP="007931B3">
            <w:pPr>
              <w:jc w:val="center"/>
              <w:rPr>
                <w:rFonts w:cs="Times New Roman"/>
              </w:rPr>
            </w:pPr>
            <w:r w:rsidRPr="009D77F9">
              <w:rPr>
                <w:rFonts w:cs="Times New Roman"/>
              </w:rPr>
              <w:t>F</w:t>
            </w:r>
          </w:p>
        </w:tc>
        <w:tc>
          <w:tcPr>
            <w:tcW w:w="2520" w:type="dxa"/>
          </w:tcPr>
          <w:p w14:paraId="2751E5AA" w14:textId="77777777" w:rsidR="009476DC" w:rsidRPr="009D77F9" w:rsidRDefault="009476DC" w:rsidP="007931B3">
            <w:pPr>
              <w:jc w:val="center"/>
              <w:rPr>
                <w:rFonts w:cs="Times New Roman"/>
              </w:rPr>
            </w:pPr>
          </w:p>
        </w:tc>
      </w:tr>
    </w:tbl>
    <w:p w14:paraId="535ED133" w14:textId="77777777" w:rsidR="009476DC" w:rsidRPr="00C25717" w:rsidRDefault="009476DC" w:rsidP="005F74B0">
      <w:pPr>
        <w:pStyle w:val="Heading3"/>
        <w:spacing w:before="240" w:after="120"/>
        <w:rPr>
          <w:rFonts w:asciiTheme="minorHAnsi" w:eastAsiaTheme="minorEastAsia" w:hAnsiTheme="minorHAnsi" w:cstheme="minorHAnsi"/>
          <w:b/>
          <w:bCs/>
          <w:color w:val="auto"/>
        </w:rPr>
      </w:pPr>
      <w:r w:rsidRPr="00C25717">
        <w:rPr>
          <w:rFonts w:asciiTheme="minorHAnsi" w:eastAsiaTheme="minorEastAsia" w:hAnsiTheme="minorHAnsi" w:cstheme="minorHAnsi"/>
          <w:b/>
          <w:bCs/>
          <w:color w:val="auto"/>
        </w:rPr>
        <w:t>FA</w:t>
      </w:r>
    </w:p>
    <w:p w14:paraId="778C7C5F" w14:textId="2816AF6B" w:rsidR="009476DC" w:rsidRDefault="374173B4" w:rsidP="009476DC">
      <w:pPr>
        <w:spacing w:after="0" w:line="240" w:lineRule="auto"/>
      </w:pPr>
      <w:r>
        <w:t xml:space="preserve">If you stop attending class or if you are in an online class and stop submitting assignments, but do not turn in a withdrawal form by the deadline, you are still enrolled in class. You will be given a grade of FA, which means you have failed due </w:t>
      </w:r>
      <w:r w:rsidRPr="0000535D">
        <w:t>to not attending class and not completing your assignments.</w:t>
      </w:r>
      <w:r>
        <w:t xml:space="preserve"> Please refer to the current academic calendar available on the Nashville State web site, looking for the date that indicates it is the “Last Day to Earn F for Attendance (FA).”  If you stop attending your course after this date, you will receive an F.</w:t>
      </w:r>
    </w:p>
    <w:p w14:paraId="32F4C256" w14:textId="77777777" w:rsidR="009476DC" w:rsidRPr="00A735E7" w:rsidRDefault="009476DC" w:rsidP="005F74B0">
      <w:pPr>
        <w:spacing w:after="0"/>
        <w:rPr>
          <w:i/>
          <w:iCs/>
          <w:color w:val="C00000"/>
        </w:rPr>
      </w:pPr>
      <w:r w:rsidRPr="00A735E7">
        <w:rPr>
          <w:color w:val="C00000"/>
        </w:rPr>
        <w:t>(</w:t>
      </w:r>
      <w:r w:rsidRPr="00A735E7">
        <w:rPr>
          <w:i/>
          <w:iCs/>
          <w:color w:val="C00000"/>
        </w:rPr>
        <w:t>While the above information should appear in all syllabi, faculty are encouraged to make additional statements that would clarify the policy for students and provide the applicable FA date for their section.)</w:t>
      </w:r>
    </w:p>
    <w:p w14:paraId="72D02B17" w14:textId="77777777" w:rsidR="009476DC" w:rsidRPr="00C25717" w:rsidRDefault="009476DC" w:rsidP="005F74B0">
      <w:pPr>
        <w:pStyle w:val="Heading3"/>
        <w:spacing w:before="240" w:after="120"/>
        <w:rPr>
          <w:rFonts w:asciiTheme="minorHAnsi" w:eastAsiaTheme="minorEastAsia" w:hAnsiTheme="minorHAnsi" w:cstheme="minorHAnsi"/>
          <w:b/>
          <w:bCs/>
          <w:color w:val="auto"/>
        </w:rPr>
      </w:pPr>
      <w:r w:rsidRPr="00C25717">
        <w:rPr>
          <w:rFonts w:asciiTheme="minorHAnsi" w:eastAsiaTheme="minorEastAsia" w:hAnsiTheme="minorHAnsi" w:cstheme="minorHAnsi"/>
          <w:b/>
          <w:bCs/>
          <w:color w:val="auto"/>
        </w:rPr>
        <w:t>FN</w:t>
      </w:r>
    </w:p>
    <w:p w14:paraId="371206FE" w14:textId="26CBA32A" w:rsidR="009476DC" w:rsidRPr="009D77F9" w:rsidRDefault="374173B4" w:rsidP="009476DC">
      <w:pPr>
        <w:spacing w:after="0" w:line="240" w:lineRule="auto"/>
        <w:rPr>
          <w:rFonts w:cs="Times New Roman"/>
        </w:rPr>
      </w:pPr>
      <w:r w:rsidRPr="374173B4">
        <w:rPr>
          <w:rFonts w:cs="Times New Roman"/>
        </w:rPr>
        <w:t xml:space="preserve">An FN is awarded if you have never attended your course or done any of the work </w:t>
      </w:r>
      <w:proofErr w:type="gramStart"/>
      <w:r w:rsidRPr="374173B4">
        <w:rPr>
          <w:rFonts w:cs="Times New Roman"/>
        </w:rPr>
        <w:t>in</w:t>
      </w:r>
      <w:proofErr w:type="gramEnd"/>
      <w:r w:rsidRPr="374173B4">
        <w:rPr>
          <w:rFonts w:cs="Times New Roman"/>
        </w:rPr>
        <w:t xml:space="preserve"> an online course.</w:t>
      </w:r>
    </w:p>
    <w:p w14:paraId="49A31F01" w14:textId="77777777" w:rsidR="009476DC" w:rsidRPr="009D77F9" w:rsidRDefault="009476DC" w:rsidP="005F74B0">
      <w:pPr>
        <w:pStyle w:val="Heading2"/>
        <w:spacing w:before="240" w:after="120"/>
      </w:pPr>
      <w:r w:rsidRPr="009D77F9">
        <w:t>Late Work Policy &amp; Make-up Procedures for Missed Assignments and Work:</w:t>
      </w:r>
    </w:p>
    <w:p w14:paraId="3FA0F296" w14:textId="43814FD1" w:rsidR="009476DC" w:rsidRPr="00A735E7" w:rsidRDefault="009476DC" w:rsidP="009476DC">
      <w:pPr>
        <w:spacing w:after="0" w:line="240" w:lineRule="auto"/>
        <w:rPr>
          <w:rFonts w:cs="Times New Roman"/>
          <w:color w:val="C00000"/>
        </w:rPr>
      </w:pPr>
      <w:r w:rsidRPr="00A735E7">
        <w:rPr>
          <w:rFonts w:cs="Times New Roman"/>
          <w:color w:val="C00000"/>
        </w:rPr>
        <w:t>(</w:t>
      </w:r>
      <w:r w:rsidRPr="00A735E7">
        <w:rPr>
          <w:rFonts w:cs="Times New Roman"/>
          <w:i/>
          <w:iCs/>
          <w:color w:val="C00000"/>
        </w:rPr>
        <w:t>Each instructor will provide policy</w:t>
      </w:r>
      <w:r w:rsidRPr="00A735E7">
        <w:rPr>
          <w:rFonts w:cs="Times New Roman"/>
          <w:color w:val="C00000"/>
        </w:rPr>
        <w:t>)</w:t>
      </w:r>
    </w:p>
    <w:p w14:paraId="1C872ED3" w14:textId="77777777" w:rsidR="009476DC" w:rsidRPr="009D77F9" w:rsidRDefault="009476DC" w:rsidP="005F74B0">
      <w:pPr>
        <w:pStyle w:val="Heading2"/>
        <w:spacing w:before="240" w:after="120"/>
        <w:rPr>
          <w:rFonts w:eastAsiaTheme="minorEastAsia" w:cstheme="minorBidi"/>
        </w:rPr>
      </w:pPr>
      <w:r w:rsidRPr="009D77F9">
        <w:t>Attendance Policy</w:t>
      </w:r>
    </w:p>
    <w:p w14:paraId="55A3265F" w14:textId="189374C8" w:rsidR="00867304" w:rsidRPr="009D77F9" w:rsidRDefault="00867304" w:rsidP="00867304">
      <w:pPr>
        <w:pStyle w:val="Heading2"/>
        <w:spacing w:before="240" w:after="120"/>
        <w:rPr>
          <w:rFonts w:eastAsiaTheme="minorEastAsia" w:cstheme="minorBidi"/>
        </w:rPr>
      </w:pPr>
      <w:r>
        <w:t>General</w:t>
      </w:r>
      <w:r w:rsidRPr="009D77F9">
        <w:t xml:space="preserve"> Policy</w:t>
      </w:r>
    </w:p>
    <w:p w14:paraId="006CFC11" w14:textId="77777777" w:rsidR="009476DC" w:rsidRPr="005134EF" w:rsidRDefault="009476DC" w:rsidP="009476DC">
      <w:pPr>
        <w:pStyle w:val="ListParagraph"/>
        <w:numPr>
          <w:ilvl w:val="0"/>
          <w:numId w:val="9"/>
        </w:numPr>
        <w:rPr>
          <w:rStyle w:val="Emphasis"/>
          <w:i w:val="0"/>
          <w:iCs w:val="0"/>
        </w:rPr>
      </w:pPr>
      <w:r w:rsidRPr="005134EF">
        <w:rPr>
          <w:rStyle w:val="Emphasis"/>
        </w:rPr>
        <w:t xml:space="preserve">Absences in a course may affect </w:t>
      </w:r>
      <w:r>
        <w:rPr>
          <w:rStyle w:val="Emphasis"/>
        </w:rPr>
        <w:t>your</w:t>
      </w:r>
      <w:r w:rsidRPr="005134EF">
        <w:rPr>
          <w:rStyle w:val="Emphasis"/>
        </w:rPr>
        <w:t xml:space="preserve"> final grade.</w:t>
      </w:r>
    </w:p>
    <w:p w14:paraId="700ECE92" w14:textId="77777777" w:rsidR="009476DC" w:rsidRPr="005134EF" w:rsidRDefault="009476DC" w:rsidP="009476DC">
      <w:pPr>
        <w:pStyle w:val="ListParagraph"/>
        <w:numPr>
          <w:ilvl w:val="0"/>
          <w:numId w:val="9"/>
        </w:numPr>
        <w:rPr>
          <w:rStyle w:val="Emphasis"/>
          <w:i w:val="0"/>
          <w:iCs w:val="0"/>
        </w:rPr>
      </w:pPr>
      <w:r w:rsidRPr="005134EF">
        <w:rPr>
          <w:rStyle w:val="Emphasis"/>
        </w:rPr>
        <w:t xml:space="preserve">Tardiness may also affect </w:t>
      </w:r>
      <w:r>
        <w:rPr>
          <w:rStyle w:val="Emphasis"/>
        </w:rPr>
        <w:t>your</w:t>
      </w:r>
      <w:r w:rsidRPr="005134EF">
        <w:rPr>
          <w:rStyle w:val="Emphasis"/>
        </w:rPr>
        <w:t xml:space="preserve"> final grade.</w:t>
      </w:r>
    </w:p>
    <w:p w14:paraId="0317B24D" w14:textId="27FFBEA7" w:rsidR="009476DC" w:rsidRPr="005134EF" w:rsidRDefault="374173B4" w:rsidP="374173B4">
      <w:pPr>
        <w:pStyle w:val="ListParagraph"/>
        <w:numPr>
          <w:ilvl w:val="0"/>
          <w:numId w:val="9"/>
        </w:numPr>
        <w:rPr>
          <w:rStyle w:val="Emphasis"/>
          <w:i w:val="0"/>
          <w:iCs w:val="0"/>
        </w:rPr>
      </w:pPr>
      <w:r w:rsidRPr="374173B4">
        <w:rPr>
          <w:rStyle w:val="Emphasis"/>
        </w:rPr>
        <w:t>You are responsible for all work/tests that occur during any missed course session(s) regardless of reason(s) for absence.</w:t>
      </w:r>
    </w:p>
    <w:p w14:paraId="3F1FEB58" w14:textId="02B3A99E" w:rsidR="009476DC" w:rsidRDefault="374173B4" w:rsidP="374173B4">
      <w:pPr>
        <w:pStyle w:val="ListParagraph"/>
        <w:numPr>
          <w:ilvl w:val="0"/>
          <w:numId w:val="9"/>
        </w:numPr>
        <w:rPr>
          <w:rStyle w:val="Emphasis"/>
          <w:i w:val="0"/>
          <w:iCs w:val="0"/>
        </w:rPr>
      </w:pPr>
      <w:r w:rsidRPr="374173B4">
        <w:rPr>
          <w:rStyle w:val="Emphasis"/>
        </w:rPr>
        <w:t>If you are not well enough to attend a course session (class), you must notify the instructor as soon as possible before the scheduled course time.</w:t>
      </w:r>
    </w:p>
    <w:p w14:paraId="469471BA" w14:textId="5C09337F" w:rsidR="009476DC" w:rsidRPr="005134EF" w:rsidRDefault="374173B4" w:rsidP="374173B4">
      <w:pPr>
        <w:pStyle w:val="ListParagraph"/>
        <w:numPr>
          <w:ilvl w:val="1"/>
          <w:numId w:val="9"/>
        </w:numPr>
        <w:rPr>
          <w:rStyle w:val="Emphasis"/>
          <w:i w:val="0"/>
          <w:iCs w:val="0"/>
        </w:rPr>
      </w:pPr>
      <w:r w:rsidRPr="374173B4">
        <w:rPr>
          <w:rStyle w:val="Emphasis"/>
        </w:rPr>
        <w:t xml:space="preserve">If you are unable to notify an instructor before the scheduled course time, you must contact the instructor as soon as reasonably possible. </w:t>
      </w:r>
    </w:p>
    <w:p w14:paraId="47DBC67C" w14:textId="2DD4132A" w:rsidR="009476DC" w:rsidRDefault="374173B4" w:rsidP="374173B4">
      <w:pPr>
        <w:pStyle w:val="ListParagraph"/>
        <w:numPr>
          <w:ilvl w:val="0"/>
          <w:numId w:val="9"/>
        </w:numPr>
        <w:rPr>
          <w:rStyle w:val="Emphasis"/>
          <w:i w:val="0"/>
          <w:iCs w:val="0"/>
        </w:rPr>
      </w:pPr>
      <w:r w:rsidRPr="374173B4">
        <w:rPr>
          <w:rStyle w:val="Emphasis"/>
        </w:rPr>
        <w:t xml:space="preserve">If you have an unavoidable conflict with a scheduled course session, you must notify the instructor before the course session. </w:t>
      </w:r>
    </w:p>
    <w:p w14:paraId="555A5BB0" w14:textId="73C7E58A" w:rsidR="009476DC" w:rsidRPr="00970E17" w:rsidRDefault="374173B4" w:rsidP="374173B4">
      <w:pPr>
        <w:pStyle w:val="ListParagraph"/>
        <w:numPr>
          <w:ilvl w:val="1"/>
          <w:numId w:val="9"/>
        </w:numPr>
        <w:rPr>
          <w:rStyle w:val="Emphasis"/>
          <w:i w:val="0"/>
          <w:iCs w:val="0"/>
        </w:rPr>
      </w:pPr>
      <w:r w:rsidRPr="374173B4">
        <w:rPr>
          <w:rStyle w:val="Emphasis"/>
        </w:rPr>
        <w:t xml:space="preserve">If you are unable to notify an instructor before the scheduled course time, you must contact the instructor as soon as reasonably possible. </w:t>
      </w:r>
    </w:p>
    <w:p w14:paraId="06BA950A" w14:textId="0555C517" w:rsidR="00867304" w:rsidRPr="009D77F9" w:rsidRDefault="00867304" w:rsidP="00867304">
      <w:pPr>
        <w:pStyle w:val="Heading2"/>
        <w:spacing w:before="240" w:after="120"/>
        <w:rPr>
          <w:rFonts w:eastAsiaTheme="minorEastAsia" w:cstheme="minorBidi"/>
        </w:rPr>
      </w:pPr>
      <w:r>
        <w:t>Ins</w:t>
      </w:r>
      <w:r w:rsidR="0000535D">
        <w:t>t</w:t>
      </w:r>
      <w:r>
        <w:t>ructor’s</w:t>
      </w:r>
      <w:r w:rsidRPr="009D77F9">
        <w:t xml:space="preserve"> Policy</w:t>
      </w:r>
    </w:p>
    <w:p w14:paraId="44CE9AD4" w14:textId="4F50F727" w:rsidR="00867304" w:rsidRPr="00A735E7" w:rsidRDefault="00867304" w:rsidP="00867304">
      <w:pPr>
        <w:spacing w:after="0" w:line="240" w:lineRule="auto"/>
        <w:rPr>
          <w:rFonts w:eastAsiaTheme="minorEastAsia"/>
          <w:color w:val="C00000"/>
        </w:rPr>
      </w:pPr>
      <w:r w:rsidRPr="00867304">
        <w:rPr>
          <w:rFonts w:eastAsiaTheme="minorEastAsia"/>
        </w:rPr>
        <w:t xml:space="preserve">The attendance policy for this course is: </w:t>
      </w:r>
      <w:r w:rsidRPr="00A735E7">
        <w:rPr>
          <w:rFonts w:eastAsiaTheme="minorEastAsia"/>
          <w:i/>
          <w:iCs/>
          <w:color w:val="C00000"/>
        </w:rPr>
        <w:t>(add instructor’s attendance policy)</w:t>
      </w:r>
    </w:p>
    <w:p w14:paraId="067C4436" w14:textId="7AAE0E61" w:rsidR="009476DC" w:rsidRDefault="009476DC" w:rsidP="00867304">
      <w:pPr>
        <w:spacing w:before="160" w:after="0"/>
      </w:pPr>
      <w:r w:rsidRPr="00483633">
        <w:rPr>
          <w:b/>
          <w:bCs/>
        </w:rPr>
        <w:t>For financial aid</w:t>
      </w:r>
      <w:r w:rsidRPr="00483633">
        <w:t xml:space="preserve"> purposes</w:t>
      </w:r>
      <w:r>
        <w:t>,</w:t>
      </w:r>
      <w:r w:rsidRPr="00483633">
        <w:t xml:space="preserve"> </w:t>
      </w:r>
      <w:r w:rsidRPr="005134EF">
        <w:rPr>
          <w:b/>
          <w:bCs/>
        </w:rPr>
        <w:t>attendance</w:t>
      </w:r>
      <w:r w:rsidRPr="00483633">
        <w:t xml:space="preserve"> is measured by participation in the course.</w:t>
      </w:r>
      <w:r>
        <w:t xml:space="preserve"> Instructors can determine your level of participation in </w:t>
      </w:r>
      <w:r w:rsidRPr="007375B6">
        <w:t>several ways</w:t>
      </w:r>
      <w:r>
        <w:t>. Some of those ways are:</w:t>
      </w:r>
    </w:p>
    <w:p w14:paraId="685173DA" w14:textId="77777777" w:rsidR="009476DC" w:rsidRDefault="009476DC" w:rsidP="009476DC">
      <w:pPr>
        <w:pStyle w:val="ListParagraph"/>
        <w:numPr>
          <w:ilvl w:val="0"/>
          <w:numId w:val="11"/>
        </w:numPr>
      </w:pPr>
      <w:r w:rsidRPr="007375B6">
        <w:t xml:space="preserve">continued attendance </w:t>
      </w:r>
    </w:p>
    <w:p w14:paraId="17D660CB" w14:textId="77777777" w:rsidR="009476DC" w:rsidRDefault="009476DC" w:rsidP="009476DC">
      <w:pPr>
        <w:pStyle w:val="ListParagraph"/>
        <w:numPr>
          <w:ilvl w:val="0"/>
          <w:numId w:val="10"/>
        </w:numPr>
      </w:pPr>
      <w:r w:rsidRPr="007375B6">
        <w:t xml:space="preserve">participation in </w:t>
      </w:r>
      <w:proofErr w:type="gramStart"/>
      <w:r w:rsidRPr="007375B6">
        <w:t>on-ground</w:t>
      </w:r>
      <w:proofErr w:type="gramEnd"/>
      <w:r w:rsidRPr="007375B6">
        <w:t xml:space="preserve"> </w:t>
      </w:r>
      <w:r>
        <w:t xml:space="preserve">or virtual </w:t>
      </w:r>
      <w:r w:rsidRPr="007375B6">
        <w:t xml:space="preserve">class sessions </w:t>
      </w:r>
    </w:p>
    <w:p w14:paraId="164C031F" w14:textId="77777777" w:rsidR="009476DC" w:rsidRDefault="009476DC" w:rsidP="009476DC">
      <w:pPr>
        <w:pStyle w:val="ListParagraph"/>
        <w:numPr>
          <w:ilvl w:val="0"/>
          <w:numId w:val="10"/>
        </w:numPr>
      </w:pPr>
      <w:r w:rsidRPr="007375B6">
        <w:t xml:space="preserve">participating in D2L as prompted </w:t>
      </w:r>
    </w:p>
    <w:p w14:paraId="7D2078A7" w14:textId="77777777" w:rsidR="009476DC" w:rsidRDefault="009476DC" w:rsidP="009476DC">
      <w:pPr>
        <w:pStyle w:val="ListParagraph"/>
        <w:numPr>
          <w:ilvl w:val="0"/>
          <w:numId w:val="10"/>
        </w:numPr>
      </w:pPr>
      <w:r w:rsidRPr="007375B6">
        <w:t>responding to an instructor’s email</w:t>
      </w:r>
    </w:p>
    <w:p w14:paraId="61C187F1" w14:textId="77777777" w:rsidR="009476DC" w:rsidRDefault="009476DC" w:rsidP="009476DC">
      <w:pPr>
        <w:pStyle w:val="ListParagraph"/>
        <w:numPr>
          <w:ilvl w:val="0"/>
          <w:numId w:val="10"/>
        </w:numPr>
      </w:pPr>
      <w:r w:rsidRPr="007375B6">
        <w:t>posting to a discussion board</w:t>
      </w:r>
    </w:p>
    <w:p w14:paraId="58890A55" w14:textId="77777777" w:rsidR="009476DC" w:rsidRPr="007375B6" w:rsidRDefault="009476DC" w:rsidP="009476DC">
      <w:pPr>
        <w:pStyle w:val="ListParagraph"/>
        <w:numPr>
          <w:ilvl w:val="0"/>
          <w:numId w:val="10"/>
        </w:numPr>
      </w:pPr>
      <w:r w:rsidRPr="007375B6">
        <w:t>completing and submitting assignments</w:t>
      </w:r>
    </w:p>
    <w:p w14:paraId="3C23CE23" w14:textId="77777777" w:rsidR="00C52C20" w:rsidRPr="00CC3698" w:rsidRDefault="00C52C20" w:rsidP="008948B3">
      <w:pPr>
        <w:pStyle w:val="Heading2"/>
        <w:spacing w:before="240" w:after="120" w:line="240" w:lineRule="auto"/>
      </w:pPr>
      <w:r w:rsidRPr="00CC3698">
        <w:t>Technology Statement</w:t>
      </w:r>
    </w:p>
    <w:p w14:paraId="44A7D8AD" w14:textId="4079865B" w:rsidR="00C52C20" w:rsidRPr="00CC3698" w:rsidRDefault="374173B4" w:rsidP="374173B4">
      <w:pPr>
        <w:pStyle w:val="ListParagraph"/>
        <w:numPr>
          <w:ilvl w:val="0"/>
          <w:numId w:val="12"/>
        </w:numPr>
        <w:rPr>
          <w:rFonts w:eastAsiaTheme="minorEastAsia"/>
        </w:rPr>
      </w:pPr>
      <w:r w:rsidRPr="374173B4">
        <w:rPr>
          <w:rFonts w:eastAsiaTheme="minorEastAsia"/>
        </w:rPr>
        <w:t>All classes at the College are web enhanced. “Web enhanced” means that components of the course, such as assignments and online discussions, may be located online in the class D2L/NS Online course shell and used in the course, even if the course meets in a classroom on ground.</w:t>
      </w:r>
    </w:p>
    <w:p w14:paraId="76303505" w14:textId="77777777" w:rsidR="00C52C20" w:rsidRPr="00CC3698" w:rsidRDefault="00C52C20" w:rsidP="00C52C20">
      <w:pPr>
        <w:pStyle w:val="ListParagraph"/>
        <w:numPr>
          <w:ilvl w:val="0"/>
          <w:numId w:val="12"/>
        </w:numPr>
        <w:rPr>
          <w:rFonts w:eastAsiaTheme="minorEastAsia"/>
        </w:rPr>
      </w:pPr>
      <w:r>
        <w:rPr>
          <w:rFonts w:eastAsiaTheme="minorEastAsia"/>
        </w:rPr>
        <w:t>You</w:t>
      </w:r>
      <w:r w:rsidRPr="00CC3698">
        <w:rPr>
          <w:rFonts w:eastAsiaTheme="minorEastAsia"/>
        </w:rPr>
        <w:t xml:space="preserve"> must have access to a computer and an internet connection to complete assignments, engage in online discussions, and access various course materials through D2L/NS Online course shells. </w:t>
      </w:r>
    </w:p>
    <w:p w14:paraId="326EE84B" w14:textId="7135A0E4" w:rsidR="00C52C20" w:rsidRPr="00CC3698" w:rsidRDefault="374173B4" w:rsidP="374173B4">
      <w:pPr>
        <w:pStyle w:val="ListParagraph"/>
        <w:numPr>
          <w:ilvl w:val="0"/>
          <w:numId w:val="12"/>
        </w:numPr>
        <w:rPr>
          <w:rFonts w:eastAsiaTheme="minorEastAsia"/>
        </w:rPr>
      </w:pPr>
      <w:r w:rsidRPr="374173B4">
        <w:rPr>
          <w:rFonts w:eastAsiaTheme="minorEastAsia"/>
        </w:rPr>
        <w:t xml:space="preserve">You may also be required to use free video conferencing platforms (examples: Zoom, Teams, etc.) for course sessions and meetings. </w:t>
      </w:r>
    </w:p>
    <w:p w14:paraId="63D2593D" w14:textId="77777777" w:rsidR="00C52C20" w:rsidRDefault="00C52C20" w:rsidP="00C52C20">
      <w:pPr>
        <w:pStyle w:val="ListParagraph"/>
        <w:numPr>
          <w:ilvl w:val="0"/>
          <w:numId w:val="12"/>
        </w:numPr>
        <w:rPr>
          <w:rFonts w:eastAsiaTheme="minorEastAsia"/>
        </w:rPr>
      </w:pPr>
      <w:r>
        <w:rPr>
          <w:rFonts w:eastAsiaTheme="minorEastAsia"/>
        </w:rPr>
        <w:t>You</w:t>
      </w:r>
      <w:r w:rsidRPr="00CC3698">
        <w:rPr>
          <w:rFonts w:eastAsiaTheme="minorEastAsia"/>
        </w:rPr>
        <w:t xml:space="preserve"> will be responsible for appropriate dress while on video</w:t>
      </w:r>
      <w:r>
        <w:rPr>
          <w:rFonts w:eastAsiaTheme="minorEastAsia"/>
        </w:rPr>
        <w:t>. This means that you are expected to dress as if you were in a classroom.</w:t>
      </w:r>
      <w:r w:rsidRPr="00CC3698">
        <w:rPr>
          <w:rFonts w:eastAsiaTheme="minorEastAsia"/>
        </w:rPr>
        <w:t xml:space="preserve"> </w:t>
      </w:r>
    </w:p>
    <w:p w14:paraId="17B66AC1" w14:textId="2D9ADD4E" w:rsidR="00C52C20" w:rsidRDefault="374173B4" w:rsidP="374173B4">
      <w:pPr>
        <w:pStyle w:val="ListParagraph"/>
        <w:numPr>
          <w:ilvl w:val="0"/>
          <w:numId w:val="12"/>
        </w:numPr>
        <w:rPr>
          <w:rFonts w:eastAsiaTheme="minorEastAsia"/>
        </w:rPr>
      </w:pPr>
      <w:r w:rsidRPr="374173B4">
        <w:rPr>
          <w:rFonts w:eastAsiaTheme="minorEastAsia"/>
        </w:rPr>
        <w:t>You will be responsible for a distraction free environment while on video. This means that the professor and others in the course should not be able to hear noise in your home, such as cell phones, TVs, or barking dogs. The best way to do this is to keep yourself on “mute” until you need to speak.</w:t>
      </w:r>
    </w:p>
    <w:p w14:paraId="4C2A2FAD" w14:textId="77777777" w:rsidR="00C52C20" w:rsidRPr="00C14362" w:rsidRDefault="00C52C20" w:rsidP="00C52C20">
      <w:pPr>
        <w:pStyle w:val="ListParagraph"/>
        <w:numPr>
          <w:ilvl w:val="0"/>
          <w:numId w:val="12"/>
        </w:numPr>
        <w:rPr>
          <w:rFonts w:eastAsiaTheme="minorEastAsia"/>
        </w:rPr>
      </w:pPr>
      <w:r>
        <w:rPr>
          <w:rFonts w:eastAsiaTheme="minorEastAsia"/>
        </w:rPr>
        <w:t>You</w:t>
      </w:r>
      <w:r w:rsidRPr="00CC3698">
        <w:rPr>
          <w:rFonts w:eastAsiaTheme="minorEastAsia"/>
        </w:rPr>
        <w:t xml:space="preserve"> will be responsible </w:t>
      </w:r>
      <w:r>
        <w:rPr>
          <w:rFonts w:eastAsiaTheme="minorEastAsia"/>
        </w:rPr>
        <w:t>for making sure</w:t>
      </w:r>
      <w:r w:rsidRPr="00C14362">
        <w:rPr>
          <w:rFonts w:eastAsiaTheme="minorEastAsia"/>
        </w:rPr>
        <w:t xml:space="preserve"> </w:t>
      </w:r>
      <w:r>
        <w:rPr>
          <w:rFonts w:eastAsiaTheme="minorEastAsia"/>
        </w:rPr>
        <w:t>your</w:t>
      </w:r>
      <w:r w:rsidRPr="00C14362">
        <w:rPr>
          <w:rFonts w:eastAsiaTheme="minorEastAsia"/>
        </w:rPr>
        <w:t xml:space="preserve"> background is neutral</w:t>
      </w:r>
      <w:r>
        <w:rPr>
          <w:rFonts w:eastAsiaTheme="minorEastAsia"/>
        </w:rPr>
        <w:t>. Keep in mind that students and professors come from all around the world, and you are all a part of our community. Therefore, please avoid having images in your background that may be offensive to your classmates.</w:t>
      </w:r>
    </w:p>
    <w:p w14:paraId="0973D738" w14:textId="77777777" w:rsidR="00C52C20" w:rsidRPr="00CC3698" w:rsidRDefault="00C52C20" w:rsidP="00C52C20">
      <w:pPr>
        <w:pStyle w:val="ListParagraph"/>
        <w:numPr>
          <w:ilvl w:val="0"/>
          <w:numId w:val="12"/>
        </w:numPr>
      </w:pPr>
      <w:r w:rsidRPr="00CC3698">
        <w:rPr>
          <w:rFonts w:eastAsiaTheme="minorEastAsia"/>
        </w:rPr>
        <w:t>Certain publisher materials</w:t>
      </w:r>
      <w:r>
        <w:rPr>
          <w:rFonts w:eastAsiaTheme="minorEastAsia"/>
        </w:rPr>
        <w:t>,</w:t>
      </w:r>
      <w:r w:rsidRPr="00CC3698">
        <w:rPr>
          <w:rFonts w:eastAsiaTheme="minorEastAsia"/>
        </w:rPr>
        <w:t xml:space="preserve"> such as textbook figures</w:t>
      </w:r>
      <w:r>
        <w:rPr>
          <w:rFonts w:eastAsiaTheme="minorEastAsia"/>
        </w:rPr>
        <w:t>,</w:t>
      </w:r>
      <w:r w:rsidRPr="00CC3698">
        <w:rPr>
          <w:rFonts w:eastAsiaTheme="minorEastAsia"/>
        </w:rPr>
        <w:t xml:space="preserve"> may not work on cellphones and may require a laptop or a tablet. </w:t>
      </w:r>
    </w:p>
    <w:p w14:paraId="3C142AE1" w14:textId="16C32682" w:rsidR="00C52C20" w:rsidRPr="00874197" w:rsidRDefault="00C52C20" w:rsidP="363C4B29">
      <w:pPr>
        <w:pStyle w:val="ListParagraph"/>
        <w:numPr>
          <w:ilvl w:val="0"/>
          <w:numId w:val="12"/>
        </w:numPr>
        <w:rPr>
          <w:rFonts w:eastAsiaTheme="minorEastAsia"/>
        </w:rPr>
      </w:pPr>
      <w:r w:rsidRPr="363C4B29">
        <w:rPr>
          <w:rFonts w:eastAsiaTheme="minorEastAsia"/>
        </w:rPr>
        <w:t>If you have questions or concerns regarding access to a computer or internet resources, please contact your instructor. Additional information is available on th</w:t>
      </w:r>
      <w:r w:rsidR="360521A0" w:rsidRPr="363C4B29">
        <w:rPr>
          <w:rFonts w:eastAsiaTheme="minorEastAsia"/>
        </w:rPr>
        <w:t xml:space="preserve">e </w:t>
      </w:r>
      <w:hyperlink r:id="rId13">
        <w:r w:rsidR="360521A0" w:rsidRPr="363C4B29">
          <w:rPr>
            <w:rStyle w:val="Hyperlink"/>
            <w:rFonts w:eastAsiaTheme="minorEastAsia"/>
          </w:rPr>
          <w:t>access to internet and technology</w:t>
        </w:r>
        <w:r w:rsidRPr="363C4B29">
          <w:rPr>
            <w:rStyle w:val="Hyperlink"/>
            <w:rFonts w:eastAsiaTheme="minorEastAsia"/>
          </w:rPr>
          <w:t xml:space="preserve"> website</w:t>
        </w:r>
        <w:r w:rsidR="53784748" w:rsidRPr="363C4B29">
          <w:rPr>
            <w:rStyle w:val="Hyperlink"/>
            <w:rFonts w:eastAsiaTheme="minorEastAsia"/>
          </w:rPr>
          <w:t>.</w:t>
        </w:r>
      </w:hyperlink>
    </w:p>
    <w:p w14:paraId="6CBDC1AB" w14:textId="77777777" w:rsidR="00C52C20" w:rsidRPr="00CC3698" w:rsidRDefault="00C52C20" w:rsidP="008948B3">
      <w:pPr>
        <w:pStyle w:val="Heading2"/>
        <w:spacing w:before="240" w:after="120" w:line="240" w:lineRule="auto"/>
        <w:rPr>
          <w:rFonts w:ascii="Calibri" w:eastAsia="Calibri" w:hAnsi="Calibri" w:cs="Calibri"/>
          <w:color w:val="201F1E"/>
        </w:rPr>
      </w:pPr>
      <w:r w:rsidRPr="00CC3698">
        <w:t xml:space="preserve">Computer Labs </w:t>
      </w:r>
    </w:p>
    <w:p w14:paraId="46BBA559" w14:textId="77777777" w:rsidR="00C52C20" w:rsidRPr="00CC3698" w:rsidRDefault="00C52C20" w:rsidP="00C52C20">
      <w:pPr>
        <w:rPr>
          <w:rFonts w:ascii="Calibri" w:eastAsia="Calibri" w:hAnsi="Calibri" w:cs="Calibri"/>
          <w:color w:val="000000" w:themeColor="text1"/>
        </w:rPr>
      </w:pPr>
      <w:r w:rsidRPr="00CC3698">
        <w:rPr>
          <w:rFonts w:ascii="Calibri" w:eastAsia="Calibri" w:hAnsi="Calibri" w:cs="Calibri"/>
          <w:color w:val="000000" w:themeColor="text1"/>
        </w:rPr>
        <w:t xml:space="preserve">Computers are available for all Nashville State students to use at each campus during open hours. Open computer lab availability may vary from campus to campus. </w:t>
      </w:r>
    </w:p>
    <w:p w14:paraId="27C31449" w14:textId="020A9314" w:rsidR="00C52C20" w:rsidRPr="00CC3698" w:rsidRDefault="006E11FE" w:rsidP="00C52C20">
      <w:pPr>
        <w:rPr>
          <w:rFonts w:eastAsiaTheme="minorEastAsia"/>
        </w:rPr>
      </w:pPr>
      <w:r>
        <w:rPr>
          <w:rFonts w:eastAsiaTheme="minorEastAsia"/>
        </w:rPr>
        <w:t>You</w:t>
      </w:r>
      <w:r w:rsidR="00C52C20" w:rsidRPr="00CC3698">
        <w:rPr>
          <w:rFonts w:eastAsiaTheme="minorEastAsia"/>
        </w:rPr>
        <w:t xml:space="preserve"> should check </w:t>
      </w:r>
      <w:r w:rsidR="00C52C20">
        <w:rPr>
          <w:rFonts w:eastAsiaTheme="minorEastAsia"/>
        </w:rPr>
        <w:t xml:space="preserve">the </w:t>
      </w:r>
      <w:r w:rsidR="00C52C20" w:rsidRPr="00CC3698">
        <w:rPr>
          <w:rFonts w:eastAsiaTheme="minorEastAsia"/>
        </w:rPr>
        <w:t>NSCC website for current hours of operation.</w:t>
      </w:r>
    </w:p>
    <w:p w14:paraId="01EDFCE8" w14:textId="77777777" w:rsidR="00C52C20" w:rsidRPr="00CC3698" w:rsidRDefault="00C52C20" w:rsidP="008948B3">
      <w:pPr>
        <w:pStyle w:val="Heading2"/>
        <w:spacing w:before="240" w:after="120"/>
      </w:pPr>
      <w:r w:rsidRPr="00CC3698">
        <w:t xml:space="preserve">D2L/NS Online and </w:t>
      </w:r>
      <w:proofErr w:type="spellStart"/>
      <w:r w:rsidRPr="00CC3698">
        <w:t>myNSCC</w:t>
      </w:r>
      <w:proofErr w:type="spellEnd"/>
      <w:r w:rsidRPr="00CC3698">
        <w:t xml:space="preserve"> </w:t>
      </w:r>
    </w:p>
    <w:p w14:paraId="220BEF3B" w14:textId="26F81780" w:rsidR="00C52C20" w:rsidRDefault="00C52C20" w:rsidP="00C52C20">
      <w:pPr>
        <w:spacing w:after="0" w:line="240" w:lineRule="auto"/>
        <w:rPr>
          <w:rFonts w:cs="Times New Roman"/>
        </w:rPr>
      </w:pPr>
      <w:r w:rsidRPr="00CC3698">
        <w:rPr>
          <w:rFonts w:cs="Times New Roman"/>
        </w:rPr>
        <w:t xml:space="preserve">It is </w:t>
      </w:r>
      <w:r>
        <w:rPr>
          <w:rFonts w:cs="Times New Roman"/>
        </w:rPr>
        <w:t>your</w:t>
      </w:r>
      <w:r w:rsidRPr="00CC3698">
        <w:rPr>
          <w:rFonts w:cs="Times New Roman"/>
        </w:rPr>
        <w:t xml:space="preserve"> responsibility to check </w:t>
      </w:r>
      <w:r>
        <w:rPr>
          <w:rFonts w:cs="Times New Roman"/>
        </w:rPr>
        <w:t xml:space="preserve">your email in </w:t>
      </w:r>
      <w:r w:rsidRPr="0022195E">
        <w:rPr>
          <w:rFonts w:cs="Times New Roman"/>
          <w:b/>
          <w:bCs/>
        </w:rPr>
        <w:t>both</w:t>
      </w:r>
      <w:r>
        <w:rPr>
          <w:rFonts w:cs="Times New Roman"/>
        </w:rPr>
        <w:t xml:space="preserve"> </w:t>
      </w:r>
      <w:r w:rsidRPr="00CC3698">
        <w:rPr>
          <w:rFonts w:cs="Times New Roman"/>
        </w:rPr>
        <w:t xml:space="preserve">D2L/NS Online course shells and </w:t>
      </w:r>
      <w:proofErr w:type="gramStart"/>
      <w:r>
        <w:rPr>
          <w:rFonts w:cs="Times New Roman"/>
        </w:rPr>
        <w:t>your @</w:t>
      </w:r>
      <w:proofErr w:type="gramEnd"/>
      <w:r w:rsidRPr="00CC3698">
        <w:rPr>
          <w:rFonts w:cs="Times New Roman"/>
        </w:rPr>
        <w:t>my</w:t>
      </w:r>
      <w:r>
        <w:rPr>
          <w:rFonts w:cs="Times New Roman"/>
        </w:rPr>
        <w:t>.nscc.edu (</w:t>
      </w:r>
      <w:hyperlink r:id="rId14" w:history="1">
        <w:r w:rsidRPr="008946A1">
          <w:rPr>
            <w:rStyle w:val="Hyperlink"/>
            <w:rFonts w:cs="Times New Roman"/>
          </w:rPr>
          <w:t>student email</w:t>
        </w:r>
      </w:hyperlink>
      <w:r>
        <w:rPr>
          <w:rFonts w:cs="Times New Roman"/>
        </w:rPr>
        <w:t xml:space="preserve">) </w:t>
      </w:r>
      <w:r w:rsidRPr="00CC3698">
        <w:rPr>
          <w:rFonts w:cs="Times New Roman"/>
        </w:rPr>
        <w:t xml:space="preserve">on a regular basis. These are the official communication channels between the college and </w:t>
      </w:r>
      <w:r>
        <w:rPr>
          <w:rFonts w:cs="Times New Roman"/>
        </w:rPr>
        <w:t>you.</w:t>
      </w:r>
      <w:r w:rsidRPr="00CC3698">
        <w:rPr>
          <w:rFonts w:cs="Times New Roman"/>
        </w:rPr>
        <w:t xml:space="preserve"> </w:t>
      </w:r>
      <w:r>
        <w:rPr>
          <w:rFonts w:cs="Times New Roman"/>
        </w:rPr>
        <w:t>You</w:t>
      </w:r>
      <w:r w:rsidRPr="00CC3698">
        <w:rPr>
          <w:rFonts w:cs="Times New Roman"/>
        </w:rPr>
        <w:t xml:space="preserve"> are responsible for the information communicated through th</w:t>
      </w:r>
      <w:r>
        <w:rPr>
          <w:rFonts w:cs="Times New Roman"/>
        </w:rPr>
        <w:t>ese</w:t>
      </w:r>
      <w:r w:rsidRPr="00CC3698">
        <w:rPr>
          <w:rFonts w:cs="Times New Roman"/>
        </w:rPr>
        <w:t xml:space="preserve"> </w:t>
      </w:r>
      <w:r>
        <w:rPr>
          <w:rFonts w:cs="Times New Roman"/>
        </w:rPr>
        <w:t>email channels</w:t>
      </w:r>
      <w:r w:rsidRPr="00CC3698">
        <w:rPr>
          <w:rFonts w:cs="Times New Roman"/>
        </w:rPr>
        <w:t xml:space="preserve">.  D2L/NS Online </w:t>
      </w:r>
      <w:r>
        <w:rPr>
          <w:rFonts w:cs="Times New Roman"/>
        </w:rPr>
        <w:t xml:space="preserve">emails </w:t>
      </w:r>
      <w:r w:rsidRPr="00CC3698">
        <w:rPr>
          <w:rFonts w:cs="Times New Roman"/>
        </w:rPr>
        <w:t xml:space="preserve">contain specific course information </w:t>
      </w:r>
      <w:proofErr w:type="gramStart"/>
      <w:r w:rsidRPr="00CC3698">
        <w:rPr>
          <w:rFonts w:cs="Times New Roman"/>
        </w:rPr>
        <w:t xml:space="preserve">and </w:t>
      </w:r>
      <w:r>
        <w:rPr>
          <w:rFonts w:cs="Times New Roman"/>
        </w:rPr>
        <w:t>@</w:t>
      </w:r>
      <w:proofErr w:type="gramEnd"/>
      <w:r w:rsidRPr="00CC3698">
        <w:rPr>
          <w:rFonts w:cs="Times New Roman"/>
        </w:rPr>
        <w:t>my</w:t>
      </w:r>
      <w:r>
        <w:rPr>
          <w:rFonts w:cs="Times New Roman"/>
        </w:rPr>
        <w:t>.nscc.edu emails</w:t>
      </w:r>
      <w:r w:rsidRPr="00CC3698">
        <w:rPr>
          <w:rFonts w:cs="Times New Roman"/>
        </w:rPr>
        <w:t xml:space="preserve"> contain</w:t>
      </w:r>
      <w:r>
        <w:rPr>
          <w:rFonts w:cs="Times New Roman"/>
        </w:rPr>
        <w:t xml:space="preserve"> important</w:t>
      </w:r>
      <w:r w:rsidRPr="00CC3698">
        <w:rPr>
          <w:rFonts w:cs="Times New Roman"/>
        </w:rPr>
        <w:t xml:space="preserve"> information </w:t>
      </w:r>
      <w:r>
        <w:rPr>
          <w:rFonts w:cs="Times New Roman"/>
        </w:rPr>
        <w:t>from college offices, such as Financial Aid</w:t>
      </w:r>
      <w:r w:rsidRPr="00CC3698">
        <w:rPr>
          <w:rFonts w:cs="Times New Roman"/>
        </w:rPr>
        <w:t>.</w:t>
      </w:r>
    </w:p>
    <w:p w14:paraId="16AA5927" w14:textId="08B7CF94" w:rsidR="008946A1" w:rsidRPr="008946A1" w:rsidRDefault="008946A1" w:rsidP="008946A1">
      <w:pPr>
        <w:pStyle w:val="ListParagraph"/>
        <w:numPr>
          <w:ilvl w:val="0"/>
          <w:numId w:val="16"/>
        </w:numPr>
        <w:spacing w:after="0" w:line="240" w:lineRule="auto"/>
        <w:rPr>
          <w:rFonts w:cs="Times New Roman"/>
        </w:rPr>
      </w:pPr>
      <w:r>
        <w:rPr>
          <w:rFonts w:cs="Times New Roman"/>
        </w:rPr>
        <w:t xml:space="preserve">Login to your </w:t>
      </w:r>
      <w:hyperlink r:id="rId15" w:history="1">
        <w:proofErr w:type="spellStart"/>
        <w:r w:rsidRPr="008946A1">
          <w:rPr>
            <w:rStyle w:val="Hyperlink"/>
            <w:rFonts w:cs="Times New Roman"/>
          </w:rPr>
          <w:t>MyNSCC</w:t>
        </w:r>
        <w:proofErr w:type="spellEnd"/>
      </w:hyperlink>
      <w:r>
        <w:rPr>
          <w:rFonts w:cs="Times New Roman"/>
        </w:rPr>
        <w:t xml:space="preserve"> to access your NSCC info and My Self Service.</w:t>
      </w:r>
    </w:p>
    <w:p w14:paraId="006A7B29" w14:textId="77777777" w:rsidR="00C52C20" w:rsidRDefault="00C52C20" w:rsidP="008948B3">
      <w:pPr>
        <w:pStyle w:val="Heading2"/>
        <w:spacing w:before="240" w:after="120"/>
      </w:pPr>
      <w:r>
        <w:t>ADA Compliance Statement</w:t>
      </w:r>
    </w:p>
    <w:p w14:paraId="10037F22" w14:textId="525FC003" w:rsidR="00C52C20" w:rsidRPr="0045791B" w:rsidRDefault="00C52C20" w:rsidP="00C52C20">
      <w:r>
        <w:t xml:space="preserve">If you need accommodations due to a disability, please do not hesitate to reach out to our Access Center. Disabilities for which you can receive </w:t>
      </w:r>
      <w:proofErr w:type="gramStart"/>
      <w:r>
        <w:t>accommodations</w:t>
      </w:r>
      <w:proofErr w:type="gramEnd"/>
      <w:r>
        <w:t xml:space="preserve"> include documented physical, emotional, and/or learning conditions. Nashville State is committed to supporting your success, and we encourage you to get assistance if needed.</w:t>
      </w:r>
      <w:r w:rsidR="00AB581F">
        <w:t xml:space="preserve"> </w:t>
      </w:r>
      <w:r w:rsidR="00AB581F" w:rsidRPr="00AB581F">
        <w:t xml:space="preserve">If you require accommodations for any courses in which you are enrolled, contact the Access Center </w:t>
      </w:r>
      <w:r w:rsidR="00AB581F" w:rsidRPr="008946A1">
        <w:t>at 615</w:t>
      </w:r>
      <w:r w:rsidR="008946A1">
        <w:t>-</w:t>
      </w:r>
      <w:r w:rsidR="00AB581F" w:rsidRPr="008946A1">
        <w:t>353</w:t>
      </w:r>
      <w:r w:rsidR="008946A1">
        <w:t>-</w:t>
      </w:r>
      <w:r w:rsidR="00AB581F" w:rsidRPr="008946A1">
        <w:t>3</w:t>
      </w:r>
      <w:r w:rsidR="00F017AD" w:rsidRPr="008946A1">
        <w:t>363</w:t>
      </w:r>
      <w:r w:rsidR="00AB581F" w:rsidRPr="008946A1">
        <w:t>,</w:t>
      </w:r>
      <w:r w:rsidR="00AB581F" w:rsidRPr="00AB581F">
        <w:t xml:space="preserve"> or e-mail </w:t>
      </w:r>
      <w:hyperlink r:id="rId16" w:history="1">
        <w:r w:rsidR="00AB581F" w:rsidRPr="007D27DC">
          <w:rPr>
            <w:rStyle w:val="Hyperlink"/>
          </w:rPr>
          <w:t>accesscenter@nscc.edu</w:t>
        </w:r>
      </w:hyperlink>
      <w:r w:rsidR="00AB581F">
        <w:t xml:space="preserve">. </w:t>
      </w:r>
      <w:r w:rsidR="00AB581F" w:rsidRPr="00AB581F">
        <w:t xml:space="preserve">  </w:t>
      </w:r>
    </w:p>
    <w:p w14:paraId="7C2A84FD" w14:textId="77777777" w:rsidR="00C52C20" w:rsidRPr="00CC3698" w:rsidRDefault="00C52C20" w:rsidP="00225294">
      <w:pPr>
        <w:pStyle w:val="Heading2"/>
        <w:spacing w:before="240" w:after="120" w:line="240" w:lineRule="auto"/>
        <w:rPr>
          <w:rFonts w:eastAsia="Times New Roman" w:cs="Times New Roman"/>
          <w:color w:val="222222"/>
          <w:shd w:val="clear" w:color="auto" w:fill="FFFFFF"/>
        </w:rPr>
      </w:pPr>
      <w:r w:rsidRPr="00CC3698">
        <w:t>Classroom Misconduct</w:t>
      </w:r>
    </w:p>
    <w:p w14:paraId="063CDE6B" w14:textId="6C193973" w:rsidR="00C52C20" w:rsidRDefault="374173B4" w:rsidP="00C52C20">
      <w:pPr>
        <w:rPr>
          <w:rFonts w:cs="Times New Roman"/>
        </w:rPr>
      </w:pPr>
      <w:r w:rsidRPr="374173B4">
        <w:rPr>
          <w:rFonts w:cs="Times New Roman"/>
        </w:rPr>
        <w:t xml:space="preserve">Disruptive conduct is not allowed in the classroom. Disruptive conduct is any behavior that prevents students from learning and interferes with the ability of the instructor to teach. This may change from course to course; therefore, your individual instructors will give you guidance on what qualifies as “disruptive conduct” in their courses. Please review the </w:t>
      </w:r>
      <w:hyperlink r:id="rId17">
        <w:r w:rsidRPr="374173B4">
          <w:rPr>
            <w:rStyle w:val="Hyperlink"/>
            <w:color w:val="0070C0"/>
          </w:rPr>
          <w:t>Nashville State Student Code of Conduct policy</w:t>
        </w:r>
      </w:hyperlink>
      <w:r>
        <w:t xml:space="preserve">. </w:t>
      </w:r>
      <w:r w:rsidRPr="374173B4">
        <w:rPr>
          <w:rFonts w:cs="Times New Roman"/>
        </w:rPr>
        <w:t>Please be aware that children are not allowed in class or to be left unattended on campus.</w:t>
      </w:r>
    </w:p>
    <w:p w14:paraId="2D59E214" w14:textId="77777777" w:rsidR="00C52C20" w:rsidRPr="00CC3698" w:rsidRDefault="00C52C20" w:rsidP="00F9776E">
      <w:pPr>
        <w:pStyle w:val="Heading2"/>
        <w:spacing w:before="240" w:after="120"/>
      </w:pPr>
      <w:r w:rsidRPr="00CC3698">
        <w:t>Academic Misconduct</w:t>
      </w:r>
    </w:p>
    <w:p w14:paraId="6C42E4DE" w14:textId="48C05D1B" w:rsidR="00C52C20" w:rsidRDefault="374173B4" w:rsidP="00C52C20">
      <w:pPr>
        <w:spacing w:after="0" w:line="240" w:lineRule="auto"/>
        <w:rPr>
          <w:rFonts w:cs="Times New Roman"/>
        </w:rPr>
      </w:pPr>
      <w:r w:rsidRPr="374173B4">
        <w:rPr>
          <w:rFonts w:cs="Times New Roman"/>
        </w:rPr>
        <w:t xml:space="preserve">You have started this academic journey to prepare for a future career. Because of this, it is important that you learn the materials being presented in your courses. For this reason, cheating, in any form, robs you of your opportunity to learn and master the material that will enable you to succeed in that future career. Nashville State has a clear </w:t>
      </w:r>
      <w:hyperlink r:id="rId18">
        <w:r w:rsidRPr="374173B4">
          <w:rPr>
            <w:rStyle w:val="Hyperlink"/>
            <w:color w:val="0070C0"/>
          </w:rPr>
          <w:t>Academic Misconduct Policy</w:t>
        </w:r>
      </w:hyperlink>
      <w:r w:rsidRPr="374173B4">
        <w:rPr>
          <w:rStyle w:val="Hyperlink"/>
          <w:color w:val="0070C0"/>
        </w:rPr>
        <w:t xml:space="preserve"> </w:t>
      </w:r>
      <w:r w:rsidRPr="374173B4">
        <w:rPr>
          <w:rFonts w:cs="Times New Roman"/>
        </w:rPr>
        <w:t>that you are expected to follow. In addition, your instructors will clarify what Academic Misconduct looks like and the consequences for violations in each course that you take. The instructor has the authority to assign an “F” or a “zero” for such violations or for the semester grade.</w:t>
      </w:r>
    </w:p>
    <w:p w14:paraId="53C2C4D9" w14:textId="77777777" w:rsidR="00C52C20" w:rsidRPr="00A735E7" w:rsidRDefault="00C52C20" w:rsidP="00C52C20">
      <w:pPr>
        <w:spacing w:after="0" w:line="240" w:lineRule="auto"/>
        <w:rPr>
          <w:rFonts w:cs="Times New Roman"/>
          <w:color w:val="C00000"/>
        </w:rPr>
      </w:pPr>
      <w:r w:rsidRPr="00A735E7">
        <w:rPr>
          <w:rFonts w:cs="Times New Roman"/>
          <w:color w:val="C00000"/>
        </w:rPr>
        <w:t>(</w:t>
      </w:r>
      <w:r w:rsidRPr="00A735E7">
        <w:rPr>
          <w:rFonts w:cs="Times New Roman"/>
          <w:i/>
          <w:iCs/>
          <w:color w:val="C00000"/>
        </w:rPr>
        <w:t>Each instructor will outline his/her expectations for academic integrity and provide individualized information about consequences for academic misconduct.</w:t>
      </w:r>
      <w:r w:rsidRPr="00A735E7">
        <w:rPr>
          <w:rFonts w:cs="Times New Roman"/>
          <w:color w:val="C00000"/>
        </w:rPr>
        <w:t>)</w:t>
      </w:r>
    </w:p>
    <w:p w14:paraId="72068C99" w14:textId="77777777" w:rsidR="00C52C20" w:rsidRPr="00CC3698" w:rsidRDefault="00C52C20" w:rsidP="00C52C20">
      <w:pPr>
        <w:pStyle w:val="Heading2"/>
        <w:spacing w:before="240"/>
      </w:pPr>
      <w:r w:rsidRPr="00CC3698">
        <w:t xml:space="preserve">Academic </w:t>
      </w:r>
      <w:r>
        <w:t>Early Alert System</w:t>
      </w:r>
    </w:p>
    <w:p w14:paraId="004CCCA3" w14:textId="2D26F0EA" w:rsidR="00C52C20" w:rsidRPr="00CC3698" w:rsidRDefault="374173B4" w:rsidP="00C52C20">
      <w:pPr>
        <w:spacing w:after="0" w:line="240" w:lineRule="auto"/>
        <w:rPr>
          <w:rFonts w:cs="Times New Roman"/>
        </w:rPr>
      </w:pPr>
      <w:r w:rsidRPr="374173B4">
        <w:rPr>
          <w:rFonts w:cs="Times New Roman"/>
        </w:rPr>
        <w:t>If you are not doing well in your course, your instructor may send you an Early Alert through your @my.nscc.edu email. This email will go to your academic advisor and Student Success advisor, as well. If you get an Early Alert, contact your instructor immediately. Instructors send these when they want to help you figure out how to get extra support to pass the course. An Early Alert does not mean that you have already failed the course. Rather, it means you are in danger of failing the course if you do not change your learning strategy. Please use an Early Alert to your advantage and as an opportunity to improve your grade.</w:t>
      </w:r>
    </w:p>
    <w:p w14:paraId="4856E4D0" w14:textId="77777777" w:rsidR="001516C9" w:rsidRPr="00021DD6" w:rsidRDefault="001516C9" w:rsidP="001516C9">
      <w:pPr>
        <w:pStyle w:val="Heading2"/>
        <w:spacing w:before="240" w:after="120"/>
      </w:pPr>
      <w:r>
        <w:t>RAVE Emergency Alert System</w:t>
      </w:r>
    </w:p>
    <w:p w14:paraId="4894EB89" w14:textId="7A2307F2" w:rsidR="001516C9" w:rsidRDefault="001516C9" w:rsidP="001516C9">
      <w:r>
        <w:t xml:space="preserve">You can log in to this free alert system to receive text messages about emergencies related to NSCC campuses: </w:t>
      </w:r>
      <w:hyperlink r:id="rId19">
        <w:r w:rsidR="000C0325">
          <w:rPr>
            <w:rStyle w:val="Hyperlink"/>
          </w:rPr>
          <w:t>Get Rave NSCC</w:t>
        </w:r>
      </w:hyperlink>
      <w:r>
        <w:t>.  The instructions for this are listed below.</w:t>
      </w:r>
    </w:p>
    <w:p w14:paraId="2DB8C70E" w14:textId="77777777" w:rsidR="0002055E" w:rsidRDefault="0002055E" w:rsidP="0002055E">
      <w:pPr>
        <w:pStyle w:val="ListParagraph"/>
        <w:numPr>
          <w:ilvl w:val="0"/>
          <w:numId w:val="14"/>
        </w:numPr>
      </w:pPr>
      <w:r>
        <w:t xml:space="preserve">Your RAVE Username is your NSCC email address. </w:t>
      </w:r>
    </w:p>
    <w:p w14:paraId="24B93396" w14:textId="77777777" w:rsidR="0002055E" w:rsidRDefault="0002055E" w:rsidP="0002055E">
      <w:pPr>
        <w:pStyle w:val="ListParagraph"/>
        <w:numPr>
          <w:ilvl w:val="0"/>
          <w:numId w:val="14"/>
        </w:numPr>
      </w:pPr>
      <w:r>
        <w:t xml:space="preserve">If you've never received an email from RAVE with your password, or if you need to reset your password, select “Forgot your password?” and a new password will be emailed to you. </w:t>
      </w:r>
    </w:p>
    <w:p w14:paraId="791524CE" w14:textId="6FFCD09D" w:rsidR="0002055E" w:rsidRDefault="0002055E" w:rsidP="0002055E">
      <w:pPr>
        <w:pStyle w:val="ListParagraph"/>
        <w:numPr>
          <w:ilvl w:val="0"/>
          <w:numId w:val="14"/>
        </w:numPr>
      </w:pPr>
      <w:r>
        <w:t>Should the RAVE system indicate “user not found”, select Register and create your own RAVE account.</w:t>
      </w:r>
    </w:p>
    <w:p w14:paraId="132098B0" w14:textId="77777777" w:rsidR="001516C9" w:rsidRDefault="001516C9" w:rsidP="003B0FC7">
      <w:pPr>
        <w:pStyle w:val="Heading2"/>
        <w:spacing w:before="240" w:after="120"/>
        <w:rPr>
          <w:rFonts w:ascii="Calibri" w:eastAsia="Calibri" w:hAnsi="Calibri" w:cs="Calibri"/>
          <w:color w:val="000000" w:themeColor="text1"/>
        </w:rPr>
      </w:pPr>
      <w:r>
        <w:t xml:space="preserve">Student Wellness </w:t>
      </w:r>
    </w:p>
    <w:p w14:paraId="648E433F" w14:textId="3536517E" w:rsidR="001516C9" w:rsidRPr="00EC5877" w:rsidRDefault="00B6157E" w:rsidP="001516C9">
      <w:pPr>
        <w:rPr>
          <w:rFonts w:eastAsiaTheme="minorEastAsia"/>
          <w:i/>
          <w:iCs/>
          <w:color w:val="404040" w:themeColor="text1" w:themeTint="BF"/>
        </w:rPr>
      </w:pPr>
      <w:r>
        <w:t>Your well-being is important to us</w:t>
      </w:r>
      <w:r w:rsidRPr="003B0FC7">
        <w:t xml:space="preserve">. </w:t>
      </w:r>
      <w:proofErr w:type="gramStart"/>
      <w:r w:rsidRPr="003B0FC7">
        <w:t xml:space="preserve">With this in mind, </w:t>
      </w:r>
      <w:r>
        <w:t>the</w:t>
      </w:r>
      <w:proofErr w:type="gramEnd"/>
      <w:r>
        <w:t xml:space="preserve"> college</w:t>
      </w:r>
      <w:r w:rsidRPr="003B0FC7">
        <w:t xml:space="preserve"> has several resources available to provide support when needed</w:t>
      </w:r>
      <w:r w:rsidR="001516C9">
        <w:t xml:space="preserve">: </w:t>
      </w:r>
    </w:p>
    <w:p w14:paraId="40B6A147" w14:textId="2EBB77A1" w:rsidR="001516C9" w:rsidRPr="00B6157E" w:rsidRDefault="001516C9" w:rsidP="363C4B29">
      <w:pPr>
        <w:pStyle w:val="ListParagraph"/>
        <w:numPr>
          <w:ilvl w:val="0"/>
          <w:numId w:val="15"/>
        </w:numPr>
        <w:rPr>
          <w:rFonts w:eastAsiaTheme="minorEastAsia"/>
          <w:i/>
          <w:iCs/>
        </w:rPr>
      </w:pPr>
      <w:hyperlink r:id="rId20">
        <w:r w:rsidRPr="363C4B29">
          <w:rPr>
            <w:rStyle w:val="Hyperlink"/>
          </w:rPr>
          <w:t>Free tutoring</w:t>
        </w:r>
      </w:hyperlink>
      <w:r w:rsidR="6194F582">
        <w:t xml:space="preserve"> </w:t>
      </w:r>
      <w:proofErr w:type="gramStart"/>
      <w:r w:rsidR="6194F582">
        <w:t>provides assistance</w:t>
      </w:r>
      <w:proofErr w:type="gramEnd"/>
      <w:r w:rsidR="6194F582">
        <w:t xml:space="preserve"> beyond the classroom to help you make the most of your college education.</w:t>
      </w:r>
    </w:p>
    <w:p w14:paraId="3955EF05" w14:textId="1D062D13" w:rsidR="001516C9" w:rsidRPr="00B6157E" w:rsidRDefault="3D51DF3A" w:rsidP="363C4B29">
      <w:pPr>
        <w:pStyle w:val="ListParagraph"/>
        <w:numPr>
          <w:ilvl w:val="0"/>
          <w:numId w:val="15"/>
        </w:numPr>
        <w:rPr>
          <w:rFonts w:eastAsiaTheme="minorEastAsia"/>
          <w:i/>
          <w:iCs/>
        </w:rPr>
      </w:pPr>
      <w:hyperlink r:id="rId21">
        <w:r w:rsidRPr="363C4B29">
          <w:rPr>
            <w:rStyle w:val="Hyperlink"/>
          </w:rPr>
          <w:t>These resources</w:t>
        </w:r>
      </w:hyperlink>
      <w:r>
        <w:t xml:space="preserve"> include</w:t>
      </w:r>
      <w:r w:rsidR="00907B29">
        <w:t xml:space="preserve"> information on student support, student D2L resources, </w:t>
      </w:r>
      <w:hyperlink r:id="rId22" w:history="1">
        <w:r w:rsidR="374173B4" w:rsidRPr="00907B29">
          <w:rPr>
            <w:rStyle w:val="Hyperlink"/>
          </w:rPr>
          <w:t>NSCC email</w:t>
        </w:r>
      </w:hyperlink>
      <w:r w:rsidR="374173B4">
        <w:t xml:space="preserve">, scheduling, online courses, </w:t>
      </w:r>
      <w:r w:rsidR="00907B29">
        <w:t>and more</w:t>
      </w:r>
      <w:r w:rsidR="07D0F668">
        <w:t>.</w:t>
      </w:r>
    </w:p>
    <w:p w14:paraId="30BF5E92" w14:textId="4F4EEC69" w:rsidR="001516C9" w:rsidRPr="00B6157E" w:rsidRDefault="003B0FC7" w:rsidP="363C4B29">
      <w:pPr>
        <w:pStyle w:val="ListParagraph"/>
        <w:numPr>
          <w:ilvl w:val="0"/>
          <w:numId w:val="15"/>
        </w:numPr>
        <w:rPr>
          <w:rFonts w:eastAsiaTheme="minorEastAsia"/>
          <w:i/>
          <w:iCs/>
        </w:rPr>
      </w:pPr>
      <w:hyperlink r:id="rId23">
        <w:r w:rsidRPr="363C4B29">
          <w:rPr>
            <w:rStyle w:val="Hyperlink"/>
          </w:rPr>
          <w:t>S</w:t>
        </w:r>
        <w:r w:rsidR="001516C9" w:rsidRPr="363C4B29">
          <w:rPr>
            <w:rStyle w:val="Hyperlink"/>
          </w:rPr>
          <w:t>ervices</w:t>
        </w:r>
      </w:hyperlink>
      <w:r w:rsidR="001516C9">
        <w:t xml:space="preserve"> that help with bus passes, food, childcare, textbooks, housing, financial counseling, personal counseling, suicide prevention, health insurance</w:t>
      </w:r>
      <w:r w:rsidR="3523FDC1">
        <w:t>.</w:t>
      </w:r>
    </w:p>
    <w:p w14:paraId="6975CA1F" w14:textId="77777777" w:rsidR="001516C9" w:rsidRPr="00021DD6" w:rsidRDefault="001516C9" w:rsidP="001516C9">
      <w:pPr>
        <w:pStyle w:val="Heading2"/>
      </w:pPr>
      <w:r>
        <w:t>Inclement Weather &amp; Campus Closings</w:t>
      </w:r>
    </w:p>
    <w:p w14:paraId="66D8079D" w14:textId="0D743FCB" w:rsidR="001516C9" w:rsidRDefault="00925CB5" w:rsidP="00D356AE">
      <w:pPr>
        <w:spacing w:after="0"/>
      </w:pPr>
      <w:r>
        <w:t>You</w:t>
      </w:r>
      <w:r w:rsidR="001516C9">
        <w:t xml:space="preserve"> get notices about campus closings in these places: text messages from RAVE and </w:t>
      </w:r>
      <w:hyperlink r:id="rId24">
        <w:r w:rsidR="001516C9" w:rsidRPr="6960A402">
          <w:rPr>
            <w:rStyle w:val="Hyperlink"/>
          </w:rPr>
          <w:t>www.nscc.edu</w:t>
        </w:r>
      </w:hyperlink>
      <w:r w:rsidR="001516C9">
        <w:t>.</w:t>
      </w:r>
    </w:p>
    <w:p w14:paraId="3FC00140" w14:textId="16A64ED1" w:rsidR="00D356AE" w:rsidRPr="00D356AE" w:rsidRDefault="374173B4" w:rsidP="374173B4">
      <w:pPr>
        <w:spacing w:after="0"/>
      </w:pPr>
      <w:r w:rsidRPr="374173B4">
        <w:t>Even when campuses are closed, you are still responsible for completing all assigned work. Check D2L/NS Online for a message from your instructor so you do not miss important assignments and due dates, which may change due to the campus closure.</w:t>
      </w:r>
    </w:p>
    <w:p w14:paraId="5FE7F954" w14:textId="30A78BEF" w:rsidR="001516C9" w:rsidRPr="00021DD6" w:rsidRDefault="001516C9" w:rsidP="00624B3C">
      <w:pPr>
        <w:pStyle w:val="Heading2"/>
        <w:spacing w:before="240" w:after="120"/>
      </w:pPr>
      <w:r>
        <w:t>Class Cancellation Policy</w:t>
      </w:r>
    </w:p>
    <w:p w14:paraId="6154F696" w14:textId="4588599F" w:rsidR="001516C9" w:rsidRDefault="00AC49AF" w:rsidP="001516C9">
      <w:r>
        <w:rPr>
          <w:rFonts w:ascii="Calibri" w:hAnsi="Calibri" w:cs="Calibri"/>
          <w:color w:val="000000"/>
          <w:shd w:val="clear" w:color="auto" w:fill="FFFFFF"/>
        </w:rPr>
        <w:t>Our instructors post messages about cancelling classes in the D2L/</w:t>
      </w:r>
      <w:proofErr w:type="spellStart"/>
      <w:r>
        <w:rPr>
          <w:rFonts w:ascii="Calibri" w:hAnsi="Calibri" w:cs="Calibri"/>
          <w:color w:val="000000"/>
          <w:shd w:val="clear" w:color="auto" w:fill="FFFFFF"/>
        </w:rPr>
        <w:t>NSOnline</w:t>
      </w:r>
      <w:proofErr w:type="spellEnd"/>
      <w:r>
        <w:rPr>
          <w:rFonts w:ascii="Calibri" w:hAnsi="Calibri" w:cs="Calibri"/>
          <w:color w:val="000000"/>
          <w:shd w:val="clear" w:color="auto" w:fill="FFFFFF"/>
        </w:rPr>
        <w:t xml:space="preserve"> course shells and/or on the classroom door on campus.  These messages can be found in the News and Content section or the Email tab in the online shell.  Please check these to be sure that you take advantage of opportunities for learning and points toward your grade.</w:t>
      </w:r>
    </w:p>
    <w:p w14:paraId="20BD9D0C" w14:textId="77777777" w:rsidR="009476DC" w:rsidRDefault="009476DC" w:rsidP="009476DC">
      <w:pPr>
        <w:spacing w:after="0" w:line="240" w:lineRule="auto"/>
        <w:rPr>
          <w:rFonts w:cs="Times New Roman"/>
          <w:highlight w:val="cyan"/>
        </w:rPr>
      </w:pPr>
    </w:p>
    <w:p w14:paraId="75582EB2" w14:textId="77777777" w:rsidR="00C97657" w:rsidRDefault="00C97657" w:rsidP="009476DC"/>
    <w:sectPr w:rsidR="00C97657">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A89F8" w14:textId="77777777" w:rsidR="00130C1F" w:rsidRDefault="00130C1F" w:rsidP="00BB11F4">
      <w:pPr>
        <w:spacing w:after="0" w:line="240" w:lineRule="auto"/>
      </w:pPr>
      <w:r>
        <w:separator/>
      </w:r>
    </w:p>
  </w:endnote>
  <w:endnote w:type="continuationSeparator" w:id="0">
    <w:p w14:paraId="0164A1A2" w14:textId="77777777" w:rsidR="00130C1F" w:rsidRDefault="00130C1F" w:rsidP="00BB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0542251"/>
      <w:docPartObj>
        <w:docPartGallery w:val="Page Numbers (Bottom of Page)"/>
        <w:docPartUnique/>
      </w:docPartObj>
    </w:sdtPr>
    <w:sdtContent>
      <w:p w14:paraId="2901076E" w14:textId="7B489734" w:rsidR="00BB11F4" w:rsidRDefault="00BB11F4" w:rsidP="004C6B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1183FB" w14:textId="77777777" w:rsidR="00BB11F4" w:rsidRDefault="00BB11F4" w:rsidP="00BB1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1173521"/>
      <w:docPartObj>
        <w:docPartGallery w:val="Page Numbers (Bottom of Page)"/>
        <w:docPartUnique/>
      </w:docPartObj>
    </w:sdtPr>
    <w:sdtContent>
      <w:p w14:paraId="2A628A37" w14:textId="6DADE6EF" w:rsidR="00BB11F4" w:rsidRDefault="00BB11F4" w:rsidP="004C6B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CDDB4B" w14:textId="77777777" w:rsidR="00BB11F4" w:rsidRDefault="00BB11F4" w:rsidP="00BB11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EC28" w14:textId="77777777" w:rsidR="00130C1F" w:rsidRDefault="00130C1F" w:rsidP="00BB11F4">
      <w:pPr>
        <w:spacing w:after="0" w:line="240" w:lineRule="auto"/>
      </w:pPr>
      <w:r>
        <w:separator/>
      </w:r>
    </w:p>
  </w:footnote>
  <w:footnote w:type="continuationSeparator" w:id="0">
    <w:p w14:paraId="611004E1" w14:textId="77777777" w:rsidR="00130C1F" w:rsidRDefault="00130C1F" w:rsidP="00BB1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043"/>
    <w:multiLevelType w:val="hybridMultilevel"/>
    <w:tmpl w:val="B27E1780"/>
    <w:lvl w:ilvl="0" w:tplc="E506B5CA">
      <w:start w:val="1"/>
      <w:numFmt w:val="bullet"/>
      <w:lvlText w:val=""/>
      <w:lvlJc w:val="left"/>
      <w:pPr>
        <w:ind w:left="720" w:hanging="360"/>
      </w:pPr>
      <w:rPr>
        <w:rFonts w:ascii="Symbol" w:hAnsi="Symbol" w:hint="default"/>
        <w:color w:val="auto"/>
      </w:rPr>
    </w:lvl>
    <w:lvl w:ilvl="1" w:tplc="3440C8D6">
      <w:start w:val="1"/>
      <w:numFmt w:val="bullet"/>
      <w:lvlText w:val="o"/>
      <w:lvlJc w:val="left"/>
      <w:pPr>
        <w:ind w:left="1440" w:hanging="360"/>
      </w:pPr>
      <w:rPr>
        <w:rFonts w:ascii="Courier New" w:hAnsi="Courier New" w:hint="default"/>
      </w:rPr>
    </w:lvl>
    <w:lvl w:ilvl="2" w:tplc="3FEC9ADA">
      <w:start w:val="1"/>
      <w:numFmt w:val="bullet"/>
      <w:lvlText w:val=""/>
      <w:lvlJc w:val="left"/>
      <w:pPr>
        <w:ind w:left="2160" w:hanging="360"/>
      </w:pPr>
      <w:rPr>
        <w:rFonts w:ascii="Wingdings" w:hAnsi="Wingdings" w:hint="default"/>
      </w:rPr>
    </w:lvl>
    <w:lvl w:ilvl="3" w:tplc="1E24C1AC">
      <w:start w:val="1"/>
      <w:numFmt w:val="bullet"/>
      <w:lvlText w:val=""/>
      <w:lvlJc w:val="left"/>
      <w:pPr>
        <w:ind w:left="2880" w:hanging="360"/>
      </w:pPr>
      <w:rPr>
        <w:rFonts w:ascii="Symbol" w:hAnsi="Symbol" w:hint="default"/>
      </w:rPr>
    </w:lvl>
    <w:lvl w:ilvl="4" w:tplc="8CCC11E4">
      <w:start w:val="1"/>
      <w:numFmt w:val="bullet"/>
      <w:lvlText w:val="o"/>
      <w:lvlJc w:val="left"/>
      <w:pPr>
        <w:ind w:left="3600" w:hanging="360"/>
      </w:pPr>
      <w:rPr>
        <w:rFonts w:ascii="Courier New" w:hAnsi="Courier New" w:hint="default"/>
      </w:rPr>
    </w:lvl>
    <w:lvl w:ilvl="5" w:tplc="DBFC173C">
      <w:start w:val="1"/>
      <w:numFmt w:val="bullet"/>
      <w:lvlText w:val=""/>
      <w:lvlJc w:val="left"/>
      <w:pPr>
        <w:ind w:left="4320" w:hanging="360"/>
      </w:pPr>
      <w:rPr>
        <w:rFonts w:ascii="Wingdings" w:hAnsi="Wingdings" w:hint="default"/>
      </w:rPr>
    </w:lvl>
    <w:lvl w:ilvl="6" w:tplc="D0F4A26E">
      <w:start w:val="1"/>
      <w:numFmt w:val="bullet"/>
      <w:lvlText w:val=""/>
      <w:lvlJc w:val="left"/>
      <w:pPr>
        <w:ind w:left="5040" w:hanging="360"/>
      </w:pPr>
      <w:rPr>
        <w:rFonts w:ascii="Symbol" w:hAnsi="Symbol" w:hint="default"/>
      </w:rPr>
    </w:lvl>
    <w:lvl w:ilvl="7" w:tplc="E1F63904">
      <w:start w:val="1"/>
      <w:numFmt w:val="bullet"/>
      <w:lvlText w:val="o"/>
      <w:lvlJc w:val="left"/>
      <w:pPr>
        <w:ind w:left="5760" w:hanging="360"/>
      </w:pPr>
      <w:rPr>
        <w:rFonts w:ascii="Courier New" w:hAnsi="Courier New" w:hint="default"/>
      </w:rPr>
    </w:lvl>
    <w:lvl w:ilvl="8" w:tplc="E008220C">
      <w:start w:val="1"/>
      <w:numFmt w:val="bullet"/>
      <w:lvlText w:val=""/>
      <w:lvlJc w:val="left"/>
      <w:pPr>
        <w:ind w:left="6480" w:hanging="360"/>
      </w:pPr>
      <w:rPr>
        <w:rFonts w:ascii="Wingdings" w:hAnsi="Wingdings" w:hint="default"/>
      </w:rPr>
    </w:lvl>
  </w:abstractNum>
  <w:abstractNum w:abstractNumId="1" w15:restartNumberingAfterBreak="0">
    <w:nsid w:val="0F4B5096"/>
    <w:multiLevelType w:val="hybridMultilevel"/>
    <w:tmpl w:val="7ED0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E6740"/>
    <w:multiLevelType w:val="hybridMultilevel"/>
    <w:tmpl w:val="7BA2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B6B56"/>
    <w:multiLevelType w:val="hybridMultilevel"/>
    <w:tmpl w:val="099A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3776B"/>
    <w:multiLevelType w:val="hybridMultilevel"/>
    <w:tmpl w:val="463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95CE1"/>
    <w:multiLevelType w:val="hybridMultilevel"/>
    <w:tmpl w:val="01B84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551C7E"/>
    <w:multiLevelType w:val="hybridMultilevel"/>
    <w:tmpl w:val="CD8E44C8"/>
    <w:lvl w:ilvl="0" w:tplc="04090001">
      <w:start w:val="1"/>
      <w:numFmt w:val="bullet"/>
      <w:lvlText w:val=""/>
      <w:lvlJc w:val="left"/>
      <w:pPr>
        <w:ind w:left="870" w:hanging="51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92717"/>
    <w:multiLevelType w:val="hybridMultilevel"/>
    <w:tmpl w:val="A2EA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E32FF"/>
    <w:multiLevelType w:val="hybridMultilevel"/>
    <w:tmpl w:val="5E8A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40607"/>
    <w:multiLevelType w:val="hybridMultilevel"/>
    <w:tmpl w:val="2E003C08"/>
    <w:lvl w:ilvl="0" w:tplc="17B85CD8">
      <w:numFmt w:val="bullet"/>
      <w:lvlText w:val="·"/>
      <w:lvlJc w:val="left"/>
      <w:pPr>
        <w:ind w:left="870" w:hanging="51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2401"/>
    <w:multiLevelType w:val="hybridMultilevel"/>
    <w:tmpl w:val="D7E4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B2560"/>
    <w:multiLevelType w:val="hybridMultilevel"/>
    <w:tmpl w:val="F9D0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50F36"/>
    <w:multiLevelType w:val="hybridMultilevel"/>
    <w:tmpl w:val="6352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31A7B"/>
    <w:multiLevelType w:val="hybridMultilevel"/>
    <w:tmpl w:val="41C4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47ED0"/>
    <w:multiLevelType w:val="hybridMultilevel"/>
    <w:tmpl w:val="6FF0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C05D8"/>
    <w:multiLevelType w:val="hybridMultilevel"/>
    <w:tmpl w:val="CB7E3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323876">
    <w:abstractNumId w:val="14"/>
  </w:num>
  <w:num w:numId="2" w16cid:durableId="1089355346">
    <w:abstractNumId w:val="8"/>
  </w:num>
  <w:num w:numId="3" w16cid:durableId="900824754">
    <w:abstractNumId w:val="4"/>
  </w:num>
  <w:num w:numId="4" w16cid:durableId="1356691678">
    <w:abstractNumId w:val="9"/>
  </w:num>
  <w:num w:numId="5" w16cid:durableId="543063698">
    <w:abstractNumId w:val="6"/>
  </w:num>
  <w:num w:numId="6" w16cid:durableId="1660226044">
    <w:abstractNumId w:val="7"/>
  </w:num>
  <w:num w:numId="7" w16cid:durableId="2098209062">
    <w:abstractNumId w:val="5"/>
  </w:num>
  <w:num w:numId="8" w16cid:durableId="1986353680">
    <w:abstractNumId w:val="13"/>
  </w:num>
  <w:num w:numId="9" w16cid:durableId="1945452673">
    <w:abstractNumId w:val="15"/>
  </w:num>
  <w:num w:numId="10" w16cid:durableId="37898859">
    <w:abstractNumId w:val="2"/>
  </w:num>
  <w:num w:numId="11" w16cid:durableId="1729573588">
    <w:abstractNumId w:val="1"/>
  </w:num>
  <w:num w:numId="12" w16cid:durableId="1348754939">
    <w:abstractNumId w:val="0"/>
  </w:num>
  <w:num w:numId="13" w16cid:durableId="1176841838">
    <w:abstractNumId w:val="10"/>
  </w:num>
  <w:num w:numId="14" w16cid:durableId="379668131">
    <w:abstractNumId w:val="11"/>
  </w:num>
  <w:num w:numId="15" w16cid:durableId="1924533930">
    <w:abstractNumId w:val="12"/>
  </w:num>
  <w:num w:numId="16" w16cid:durableId="681786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7D"/>
    <w:rsid w:val="0000535D"/>
    <w:rsid w:val="00014ABF"/>
    <w:rsid w:val="0002055E"/>
    <w:rsid w:val="00021A03"/>
    <w:rsid w:val="00047E5B"/>
    <w:rsid w:val="000A17D4"/>
    <w:rsid w:val="000C0325"/>
    <w:rsid w:val="000D04BD"/>
    <w:rsid w:val="000E6EA5"/>
    <w:rsid w:val="000F0F53"/>
    <w:rsid w:val="00102AAE"/>
    <w:rsid w:val="0012168B"/>
    <w:rsid w:val="00130C1F"/>
    <w:rsid w:val="001516C9"/>
    <w:rsid w:val="00186F9A"/>
    <w:rsid w:val="001C5A7C"/>
    <w:rsid w:val="00225294"/>
    <w:rsid w:val="00246B0C"/>
    <w:rsid w:val="002923E8"/>
    <w:rsid w:val="003174E4"/>
    <w:rsid w:val="003460A4"/>
    <w:rsid w:val="003B0FC7"/>
    <w:rsid w:val="003E5C18"/>
    <w:rsid w:val="003F65AC"/>
    <w:rsid w:val="003F7F44"/>
    <w:rsid w:val="004402E9"/>
    <w:rsid w:val="0046203C"/>
    <w:rsid w:val="00473061"/>
    <w:rsid w:val="00477D23"/>
    <w:rsid w:val="00505EA2"/>
    <w:rsid w:val="00540846"/>
    <w:rsid w:val="005E49D4"/>
    <w:rsid w:val="005F74B0"/>
    <w:rsid w:val="005F7ED9"/>
    <w:rsid w:val="00624B3C"/>
    <w:rsid w:val="006338BC"/>
    <w:rsid w:val="006E11FE"/>
    <w:rsid w:val="00793077"/>
    <w:rsid w:val="007A1C9C"/>
    <w:rsid w:val="007C18E5"/>
    <w:rsid w:val="007F3C63"/>
    <w:rsid w:val="00844DA2"/>
    <w:rsid w:val="008545E3"/>
    <w:rsid w:val="00867304"/>
    <w:rsid w:val="008946A1"/>
    <w:rsid w:val="008948B3"/>
    <w:rsid w:val="008A0621"/>
    <w:rsid w:val="008C206A"/>
    <w:rsid w:val="008F4D7F"/>
    <w:rsid w:val="0090798E"/>
    <w:rsid w:val="00907B29"/>
    <w:rsid w:val="00925CB5"/>
    <w:rsid w:val="009476DC"/>
    <w:rsid w:val="0097281F"/>
    <w:rsid w:val="009768DC"/>
    <w:rsid w:val="00981AE4"/>
    <w:rsid w:val="00991615"/>
    <w:rsid w:val="009A31CF"/>
    <w:rsid w:val="009D0177"/>
    <w:rsid w:val="00A31705"/>
    <w:rsid w:val="00A404E2"/>
    <w:rsid w:val="00A735E7"/>
    <w:rsid w:val="00AB581F"/>
    <w:rsid w:val="00AC49AF"/>
    <w:rsid w:val="00AD5402"/>
    <w:rsid w:val="00B569FB"/>
    <w:rsid w:val="00B6157E"/>
    <w:rsid w:val="00B656AB"/>
    <w:rsid w:val="00BA55B4"/>
    <w:rsid w:val="00BB11F4"/>
    <w:rsid w:val="00BC5C7D"/>
    <w:rsid w:val="00C1721C"/>
    <w:rsid w:val="00C25717"/>
    <w:rsid w:val="00C50C4F"/>
    <w:rsid w:val="00C52C20"/>
    <w:rsid w:val="00C910EF"/>
    <w:rsid w:val="00C97657"/>
    <w:rsid w:val="00CA6E6E"/>
    <w:rsid w:val="00D06058"/>
    <w:rsid w:val="00D11C3C"/>
    <w:rsid w:val="00D356AE"/>
    <w:rsid w:val="00D95CE2"/>
    <w:rsid w:val="00DE0227"/>
    <w:rsid w:val="00E12606"/>
    <w:rsid w:val="00E415DA"/>
    <w:rsid w:val="00F017AD"/>
    <w:rsid w:val="00F17554"/>
    <w:rsid w:val="00F24317"/>
    <w:rsid w:val="00F333DA"/>
    <w:rsid w:val="00F33ED6"/>
    <w:rsid w:val="00F9767D"/>
    <w:rsid w:val="00F9776E"/>
    <w:rsid w:val="00FD6991"/>
    <w:rsid w:val="02CFBB3A"/>
    <w:rsid w:val="07D0F668"/>
    <w:rsid w:val="09731D7D"/>
    <w:rsid w:val="146AB312"/>
    <w:rsid w:val="1CD876CF"/>
    <w:rsid w:val="20101791"/>
    <w:rsid w:val="2F9E8B3C"/>
    <w:rsid w:val="3523FDC1"/>
    <w:rsid w:val="360521A0"/>
    <w:rsid w:val="363C4B29"/>
    <w:rsid w:val="374173B4"/>
    <w:rsid w:val="3D51DF3A"/>
    <w:rsid w:val="4B0A5AD4"/>
    <w:rsid w:val="53784748"/>
    <w:rsid w:val="568464E1"/>
    <w:rsid w:val="5E8B76D1"/>
    <w:rsid w:val="6194F582"/>
    <w:rsid w:val="681930BA"/>
    <w:rsid w:val="7BF6C46B"/>
    <w:rsid w:val="7F91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8F54"/>
  <w15:chartTrackingRefBased/>
  <w15:docId w15:val="{BB4166B6-1A35-40F3-B7F0-B941F93A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7D"/>
  </w:style>
  <w:style w:type="paragraph" w:styleId="Heading1">
    <w:name w:val="heading 1"/>
    <w:basedOn w:val="Normal"/>
    <w:next w:val="Normal"/>
    <w:link w:val="Heading1Char"/>
    <w:uiPriority w:val="9"/>
    <w:qFormat/>
    <w:rsid w:val="00F9767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9767D"/>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9476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7D"/>
    <w:rPr>
      <w:rFonts w:eastAsiaTheme="majorEastAsia" w:cstheme="majorBidi"/>
      <w:b/>
      <w:sz w:val="24"/>
      <w:szCs w:val="32"/>
    </w:rPr>
  </w:style>
  <w:style w:type="character" w:customStyle="1" w:styleId="Heading2Char">
    <w:name w:val="Heading 2 Char"/>
    <w:basedOn w:val="DefaultParagraphFont"/>
    <w:link w:val="Heading2"/>
    <w:uiPriority w:val="9"/>
    <w:rsid w:val="00F9767D"/>
    <w:rPr>
      <w:rFonts w:eastAsiaTheme="majorEastAsia" w:cstheme="majorBidi"/>
      <w:b/>
      <w:sz w:val="24"/>
      <w:szCs w:val="26"/>
    </w:rPr>
  </w:style>
  <w:style w:type="character" w:styleId="Hyperlink">
    <w:name w:val="Hyperlink"/>
    <w:basedOn w:val="DefaultParagraphFont"/>
    <w:uiPriority w:val="99"/>
    <w:unhideWhenUsed/>
    <w:rsid w:val="00F9767D"/>
    <w:rPr>
      <w:color w:val="0563C1" w:themeColor="hyperlink"/>
      <w:u w:val="single"/>
    </w:rPr>
  </w:style>
  <w:style w:type="paragraph" w:styleId="ListParagraph">
    <w:name w:val="List Paragraph"/>
    <w:basedOn w:val="Normal"/>
    <w:uiPriority w:val="34"/>
    <w:qFormat/>
    <w:rsid w:val="00F9767D"/>
    <w:pPr>
      <w:ind w:left="720"/>
      <w:contextualSpacing/>
    </w:pPr>
  </w:style>
  <w:style w:type="paragraph" w:styleId="IntenseQuote">
    <w:name w:val="Intense Quote"/>
    <w:aliases w:val="Intense Quote Modified"/>
    <w:basedOn w:val="Normal"/>
    <w:next w:val="Normal"/>
    <w:link w:val="IntenseQuoteChar"/>
    <w:uiPriority w:val="30"/>
    <w:qFormat/>
    <w:rsid w:val="00225294"/>
    <w:pPr>
      <w:pBdr>
        <w:top w:val="single" w:sz="4" w:space="10" w:color="4472C4" w:themeColor="accent1"/>
        <w:bottom w:val="single" w:sz="4" w:space="10" w:color="4472C4" w:themeColor="accent1"/>
      </w:pBdr>
      <w:spacing w:before="240" w:after="240" w:line="240" w:lineRule="auto"/>
      <w:ind w:left="864" w:right="864"/>
    </w:pPr>
    <w:rPr>
      <w:rFonts w:ascii="Times New Roman" w:hAnsi="Times New Roman"/>
      <w:i/>
      <w:iCs/>
      <w:sz w:val="20"/>
    </w:rPr>
  </w:style>
  <w:style w:type="character" w:customStyle="1" w:styleId="IntenseQuoteChar">
    <w:name w:val="Intense Quote Char"/>
    <w:aliases w:val="Intense Quote Modified Char"/>
    <w:basedOn w:val="DefaultParagraphFont"/>
    <w:link w:val="IntenseQuote"/>
    <w:uiPriority w:val="30"/>
    <w:rsid w:val="00225294"/>
    <w:rPr>
      <w:rFonts w:ascii="Times New Roman" w:hAnsi="Times New Roman"/>
      <w:i/>
      <w:iCs/>
      <w:sz w:val="20"/>
    </w:rPr>
  </w:style>
  <w:style w:type="character" w:styleId="UnresolvedMention">
    <w:name w:val="Unresolved Mention"/>
    <w:basedOn w:val="DefaultParagraphFont"/>
    <w:uiPriority w:val="99"/>
    <w:semiHidden/>
    <w:unhideWhenUsed/>
    <w:rsid w:val="009A31CF"/>
    <w:rPr>
      <w:color w:val="605E5C"/>
      <w:shd w:val="clear" w:color="auto" w:fill="E1DFDD"/>
    </w:rPr>
  </w:style>
  <w:style w:type="character" w:styleId="FollowedHyperlink">
    <w:name w:val="FollowedHyperlink"/>
    <w:basedOn w:val="DefaultParagraphFont"/>
    <w:uiPriority w:val="99"/>
    <w:semiHidden/>
    <w:unhideWhenUsed/>
    <w:rsid w:val="009476DC"/>
    <w:rPr>
      <w:color w:val="954F72" w:themeColor="followedHyperlink"/>
      <w:u w:val="single"/>
    </w:rPr>
  </w:style>
  <w:style w:type="character" w:customStyle="1" w:styleId="Heading3Char">
    <w:name w:val="Heading 3 Char"/>
    <w:basedOn w:val="DefaultParagraphFont"/>
    <w:link w:val="Heading3"/>
    <w:uiPriority w:val="9"/>
    <w:semiHidden/>
    <w:rsid w:val="009476D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4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476DC"/>
    <w:rPr>
      <w:i/>
      <w:iCs/>
    </w:rPr>
  </w:style>
  <w:style w:type="character" w:customStyle="1" w:styleId="apple-converted-space">
    <w:name w:val="apple-converted-space"/>
    <w:basedOn w:val="DefaultParagraphFont"/>
    <w:rsid w:val="00C52C20"/>
  </w:style>
  <w:style w:type="character" w:customStyle="1" w:styleId="QuoteChar">
    <w:name w:val="Quote Char"/>
    <w:basedOn w:val="DefaultParagraphFont"/>
    <w:link w:val="Quote"/>
    <w:uiPriority w:val="29"/>
    <w:rsid w:val="001516C9"/>
    <w:rPr>
      <w:i/>
      <w:iCs/>
      <w:color w:val="404040" w:themeColor="text1" w:themeTint="BF"/>
    </w:rPr>
  </w:style>
  <w:style w:type="paragraph" w:styleId="Quote">
    <w:name w:val="Quote"/>
    <w:basedOn w:val="Normal"/>
    <w:next w:val="Normal"/>
    <w:link w:val="QuoteChar"/>
    <w:uiPriority w:val="29"/>
    <w:qFormat/>
    <w:rsid w:val="001516C9"/>
    <w:pPr>
      <w:spacing w:before="200"/>
      <w:ind w:left="864" w:right="864"/>
      <w:jc w:val="center"/>
    </w:pPr>
    <w:rPr>
      <w:i/>
      <w:iCs/>
      <w:color w:val="404040" w:themeColor="text1" w:themeTint="BF"/>
    </w:rPr>
  </w:style>
  <w:style w:type="character" w:customStyle="1" w:styleId="QuoteChar1">
    <w:name w:val="Quote Char1"/>
    <w:basedOn w:val="DefaultParagraphFont"/>
    <w:uiPriority w:val="29"/>
    <w:rsid w:val="001516C9"/>
    <w:rPr>
      <w:i/>
      <w:iCs/>
      <w:color w:val="404040" w:themeColor="text1" w:themeTint="BF"/>
    </w:rPr>
  </w:style>
  <w:style w:type="paragraph" w:styleId="Footer">
    <w:name w:val="footer"/>
    <w:basedOn w:val="Normal"/>
    <w:link w:val="FooterChar"/>
    <w:uiPriority w:val="99"/>
    <w:unhideWhenUsed/>
    <w:rsid w:val="00BB1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F4"/>
  </w:style>
  <w:style w:type="character" w:styleId="PageNumber">
    <w:name w:val="page number"/>
    <w:basedOn w:val="DefaultParagraphFont"/>
    <w:uiPriority w:val="99"/>
    <w:semiHidden/>
    <w:unhideWhenUsed/>
    <w:rsid w:val="00BB11F4"/>
  </w:style>
  <w:style w:type="character" w:styleId="CommentReference">
    <w:name w:val="annotation reference"/>
    <w:basedOn w:val="DefaultParagraphFont"/>
    <w:uiPriority w:val="99"/>
    <w:semiHidden/>
    <w:unhideWhenUsed/>
    <w:rsid w:val="00021A03"/>
    <w:rPr>
      <w:sz w:val="16"/>
      <w:szCs w:val="16"/>
    </w:rPr>
  </w:style>
  <w:style w:type="paragraph" w:styleId="CommentText">
    <w:name w:val="annotation text"/>
    <w:basedOn w:val="Normal"/>
    <w:link w:val="CommentTextChar"/>
    <w:uiPriority w:val="99"/>
    <w:semiHidden/>
    <w:unhideWhenUsed/>
    <w:rsid w:val="00021A03"/>
    <w:pPr>
      <w:spacing w:line="240" w:lineRule="auto"/>
    </w:pPr>
    <w:rPr>
      <w:sz w:val="20"/>
      <w:szCs w:val="20"/>
    </w:rPr>
  </w:style>
  <w:style w:type="character" w:customStyle="1" w:styleId="CommentTextChar">
    <w:name w:val="Comment Text Char"/>
    <w:basedOn w:val="DefaultParagraphFont"/>
    <w:link w:val="CommentText"/>
    <w:uiPriority w:val="99"/>
    <w:semiHidden/>
    <w:rsid w:val="00021A03"/>
    <w:rPr>
      <w:sz w:val="20"/>
      <w:szCs w:val="20"/>
    </w:rPr>
  </w:style>
  <w:style w:type="paragraph" w:styleId="CommentSubject">
    <w:name w:val="annotation subject"/>
    <w:basedOn w:val="CommentText"/>
    <w:next w:val="CommentText"/>
    <w:link w:val="CommentSubjectChar"/>
    <w:uiPriority w:val="99"/>
    <w:semiHidden/>
    <w:unhideWhenUsed/>
    <w:rsid w:val="00021A03"/>
    <w:rPr>
      <w:b/>
      <w:bCs/>
    </w:rPr>
  </w:style>
  <w:style w:type="character" w:customStyle="1" w:styleId="CommentSubjectChar">
    <w:name w:val="Comment Subject Char"/>
    <w:basedOn w:val="CommentTextChar"/>
    <w:link w:val="CommentSubject"/>
    <w:uiPriority w:val="99"/>
    <w:semiHidden/>
    <w:rsid w:val="00021A03"/>
    <w:rPr>
      <w:b/>
      <w:bCs/>
      <w:sz w:val="20"/>
      <w:szCs w:val="20"/>
    </w:rPr>
  </w:style>
  <w:style w:type="paragraph" w:styleId="BalloonText">
    <w:name w:val="Balloon Text"/>
    <w:basedOn w:val="Normal"/>
    <w:link w:val="BalloonTextChar"/>
    <w:uiPriority w:val="99"/>
    <w:semiHidden/>
    <w:unhideWhenUsed/>
    <w:rsid w:val="00021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cc.edu/current-students/student-online-resources/access-to-internet-and-technology" TargetMode="External"/><Relationship Id="rId18" Type="http://schemas.openxmlformats.org/officeDocument/2006/relationships/hyperlink" Target="https://s3.amazonaws.com/nscc.edu/PDFs/dean-students/Student_Code_of_Conduct_Policy.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scc.edu/academics/online-education/" TargetMode="External"/><Relationship Id="rId7" Type="http://schemas.openxmlformats.org/officeDocument/2006/relationships/webSettings" Target="webSettings.xml"/><Relationship Id="rId12" Type="http://schemas.openxmlformats.org/officeDocument/2006/relationships/hyperlink" Target="http://www.nscc.edu/dcm" TargetMode="External"/><Relationship Id="rId17" Type="http://schemas.openxmlformats.org/officeDocument/2006/relationships/hyperlink" Target="https://s3.amazonaws.com/nscc.edu/PDFs/dean-students/Student_Code_of_Conduct_Policy.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ccesscenter@nscc.edu" TargetMode="External"/><Relationship Id="rId20" Type="http://schemas.openxmlformats.org/officeDocument/2006/relationships/hyperlink" Target="https://www.nscc.edu/current-students/on-campus-resources/learning-center-and-tuto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center@nscc.edu" TargetMode="External"/><Relationship Id="rId24" Type="http://schemas.openxmlformats.org/officeDocument/2006/relationships/hyperlink" Target="http://www.nscc.edu" TargetMode="External"/><Relationship Id="rId5" Type="http://schemas.openxmlformats.org/officeDocument/2006/relationships/styles" Target="styles.xml"/><Relationship Id="rId15" Type="http://schemas.openxmlformats.org/officeDocument/2006/relationships/hyperlink" Target="http://my.nscc.edu/" TargetMode="External"/><Relationship Id="rId23" Type="http://schemas.openxmlformats.org/officeDocument/2006/relationships/hyperlink" Target="https://www.nscc.edu/student-experience/student-support-resources/index.php" TargetMode="External"/><Relationship Id="rId28" Type="http://schemas.openxmlformats.org/officeDocument/2006/relationships/theme" Target="theme/theme1.xml"/><Relationship Id="rId10" Type="http://schemas.openxmlformats.org/officeDocument/2006/relationships/hyperlink" Target="https://www.bkstr.com/nsccstore/shop/textbooks-and-course-materials" TargetMode="External"/><Relationship Id="rId19" Type="http://schemas.openxmlformats.org/officeDocument/2006/relationships/hyperlink" Target="https://www.getrave.com/login/nsc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utlook.com/my.nscc.edu" TargetMode="External"/><Relationship Id="rId22" Type="http://schemas.openxmlformats.org/officeDocument/2006/relationships/hyperlink" Target="https://outlook.com/my.nscc.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6D44343CA87419715B913F627B987" ma:contentTypeVersion="8" ma:contentTypeDescription="Create a new document." ma:contentTypeScope="" ma:versionID="3179a4d710b06e34e9a5ee9ebd9db5f0">
  <xsd:schema xmlns:xsd="http://www.w3.org/2001/XMLSchema" xmlns:xs="http://www.w3.org/2001/XMLSchema" xmlns:p="http://schemas.microsoft.com/office/2006/metadata/properties" xmlns:ns3="a0345028-3148-4c3b-a4f3-c308015665b1" targetNamespace="http://schemas.microsoft.com/office/2006/metadata/properties" ma:root="true" ma:fieldsID="71ee411ba25d32e383bea852abdaf485" ns3:_="">
    <xsd:import namespace="a0345028-3148-4c3b-a4f3-c30801566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5028-3148-4c3b-a4f3-c30801566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6601F-FECA-4D07-9126-E94D556B6562}">
  <ds:schemaRefs>
    <ds:schemaRef ds:uri="http://schemas.microsoft.com/sharepoint/v3/contenttype/forms"/>
  </ds:schemaRefs>
</ds:datastoreItem>
</file>

<file path=customXml/itemProps2.xml><?xml version="1.0" encoding="utf-8"?>
<ds:datastoreItem xmlns:ds="http://schemas.openxmlformats.org/officeDocument/2006/customXml" ds:itemID="{22B4744E-4840-4178-BEFD-708379B9A2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2880E-840C-4657-AC37-060696D0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5028-3148-4c3b-a4f3-c3080156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Nashville State Community College</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James.Edwards@nscc.edu</dc:creator>
  <cp:keywords>Syllabus</cp:keywords>
  <dc:description/>
  <cp:lastModifiedBy>Edwards, James</cp:lastModifiedBy>
  <cp:revision>4</cp:revision>
  <dcterms:created xsi:type="dcterms:W3CDTF">2025-05-01T11:56:00Z</dcterms:created>
  <dcterms:modified xsi:type="dcterms:W3CDTF">2025-05-29T21:20:00Z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0x010100C736D44343CA87419715B913F627B987</vt:lpwstr>
  </property>
  <property fmtid="{D5CDD505-2E9C-101B-9397-08002B2CF9AE}" pid="3" name="MSIP_Label_6e5dc403-97f8-4ccc-852c-fd9e3282210b_Enabled">
    <vt:lpwstr>true</vt:lpwstr>
  </property>
  <property fmtid="{D5CDD505-2E9C-101B-9397-08002B2CF9AE}" pid="4" name="MSIP_Label_6e5dc403-97f8-4ccc-852c-fd9e3282210b_SetDate">
    <vt:lpwstr>2025-04-23T21:28:03Z</vt:lpwstr>
  </property>
  <property fmtid="{D5CDD505-2E9C-101B-9397-08002B2CF9AE}" pid="5" name="MSIP_Label_6e5dc403-97f8-4ccc-852c-fd9e3282210b_Method">
    <vt:lpwstr>Standard</vt:lpwstr>
  </property>
  <property fmtid="{D5CDD505-2E9C-101B-9397-08002B2CF9AE}" pid="6" name="MSIP_Label_6e5dc403-97f8-4ccc-852c-fd9e3282210b_Name">
    <vt:lpwstr>defa4170-0d19-0005-0004-bc88714345d2</vt:lpwstr>
  </property>
  <property fmtid="{D5CDD505-2E9C-101B-9397-08002B2CF9AE}" pid="7" name="MSIP_Label_6e5dc403-97f8-4ccc-852c-fd9e3282210b_SiteId">
    <vt:lpwstr>0c0cbc16-b1f4-4002-a28b-ee967dc0a2b7</vt:lpwstr>
  </property>
  <property fmtid="{D5CDD505-2E9C-101B-9397-08002B2CF9AE}" pid="8" name="MSIP_Label_6e5dc403-97f8-4ccc-852c-fd9e3282210b_ActionId">
    <vt:lpwstr>2ab3695f-2db6-47e4-a1a8-566e5758fba8</vt:lpwstr>
  </property>
  <property fmtid="{D5CDD505-2E9C-101B-9397-08002B2CF9AE}" pid="9" name="MSIP_Label_6e5dc403-97f8-4ccc-852c-fd9e3282210b_ContentBits">
    <vt:lpwstr>0</vt:lpwstr>
  </property>
</Properties>
</file>